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3C" w:rsidRDefault="007A1E3C" w:rsidP="00A32984">
      <w:pPr>
        <w:rPr>
          <w:rFonts w:ascii="Times New Roman" w:hAnsi="Times New Roman" w:cs="Times New Roman"/>
          <w:color w:val="auto"/>
        </w:rPr>
      </w:pPr>
    </w:p>
    <w:p w:rsidR="005C0B40" w:rsidRDefault="005C0B40" w:rsidP="00A32984">
      <w:pPr>
        <w:rPr>
          <w:rFonts w:ascii="Times New Roman" w:hAnsi="Times New Roman" w:cs="Times New Roman"/>
          <w:color w:val="auto"/>
        </w:rPr>
      </w:pPr>
    </w:p>
    <w:p w:rsidR="005C0B40" w:rsidRPr="000A2352" w:rsidRDefault="005C0B40" w:rsidP="00A32984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394"/>
        <w:gridCol w:w="1293"/>
        <w:gridCol w:w="1417"/>
        <w:gridCol w:w="24"/>
        <w:gridCol w:w="1535"/>
        <w:gridCol w:w="1376"/>
        <w:gridCol w:w="1301"/>
        <w:gridCol w:w="1314"/>
        <w:gridCol w:w="1251"/>
        <w:gridCol w:w="8"/>
        <w:gridCol w:w="1689"/>
      </w:tblGrid>
      <w:tr w:rsidR="00CE5524" w:rsidRPr="000A2352" w:rsidTr="00224022">
        <w:trPr>
          <w:trHeight w:hRule="exact" w:val="1144"/>
        </w:trPr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F55CC" w:rsidRPr="005E4518" w:rsidRDefault="00CF580B" w:rsidP="00EB0E47">
            <w:pPr>
              <w:pStyle w:val="BodyText1"/>
              <w:shd w:val="clear" w:color="auto" w:fill="auto"/>
              <w:spacing w:before="180" w:line="300" w:lineRule="exact"/>
              <w:jc w:val="center"/>
              <w:rPr>
                <w:rFonts w:eastAsia="Calibri"/>
                <w:b/>
                <w:color w:val="auto"/>
                <w:spacing w:val="-2"/>
                <w:sz w:val="30"/>
                <w:szCs w:val="30"/>
                <w:u w:val="single"/>
              </w:rPr>
            </w:pPr>
            <w:r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>ПЛАН</w:t>
            </w:r>
            <w:r w:rsidR="008352C8"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 xml:space="preserve"> НАБАВКИ НА КОЈЕ СЕ ЗАКОН НЕ ПРИМЕЊУЈЕ</w:t>
            </w:r>
            <w:r w:rsidR="00EB0E47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 xml:space="preserve"> ЗА 2020</w:t>
            </w:r>
            <w:r w:rsidR="00FA4E7E"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>. ГОДИНУ</w:t>
            </w:r>
          </w:p>
        </w:tc>
      </w:tr>
      <w:tr w:rsidR="00CE5524" w:rsidRPr="000A2352" w:rsidTr="00CC53A8">
        <w:trPr>
          <w:trHeight w:hRule="exact" w:val="8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after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Редни</w:t>
            </w:r>
          </w:p>
          <w:p w:rsidR="008352C8" w:rsidRPr="000A2352" w:rsidRDefault="008352C8" w:rsidP="008352C8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број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Предмет набавке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Процењена вредност (укупно, по годинама)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Планирана средства у буџету/фин. плану (без ПДВ-а)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before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Основ за изузеће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Оквирни датум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Напомена</w:t>
            </w:r>
          </w:p>
          <w:p w:rsidR="008352C8" w:rsidRPr="000A2352" w:rsidRDefault="008352C8" w:rsidP="008352C8">
            <w:pPr>
              <w:pStyle w:val="BodyText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</w:p>
        </w:tc>
      </w:tr>
      <w:tr w:rsidR="00CE5524" w:rsidRPr="000A2352" w:rsidTr="00762EAA">
        <w:trPr>
          <w:trHeight w:hRule="exact" w:val="566"/>
        </w:trPr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Износ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Конто</w:t>
            </w: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Покретања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поступка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Закључења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уговора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Извршења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уговора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524" w:rsidRPr="000A2352" w:rsidTr="00CC53A8">
        <w:trPr>
          <w:trHeight w:hRule="exact" w:val="2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ind w:left="140"/>
              <w:jc w:val="center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УКУПНО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983EFD" w:rsidP="005C0B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22.646.331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CC53A8">
        <w:trPr>
          <w:trHeight w:hRule="exact" w:val="2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Добра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352C8" w:rsidRPr="00C03FA9" w:rsidRDefault="008E4E78" w:rsidP="00C03FA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5F75EB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C03FA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/>
              </w:rPr>
              <w:t>697.998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A28B4" w:rsidRPr="000A2352" w:rsidTr="00CC53A8">
        <w:trPr>
          <w:trHeight w:hRule="exact" w:val="1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Храна, пиће и разни производи (изузев производа животињског порекла, меса и месних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b/>
                <w:color w:val="auto"/>
              </w:rPr>
              <w:t>производа)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439.000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E5836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439</w:t>
            </w:r>
            <w:r w:rsidR="00AA28B4" w:rsidRPr="000A2352">
              <w:rPr>
                <w:color w:val="auto"/>
              </w:rPr>
              <w:t>.000</w:t>
            </w:r>
          </w:p>
          <w:p w:rsidR="00AA28B4" w:rsidRPr="000A2352" w:rsidRDefault="00AA28B4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AE5836" w:rsidRPr="000A2352">
              <w:rPr>
                <w:color w:val="auto"/>
              </w:rPr>
              <w:t>526.800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551000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AA28B4" w:rsidRPr="000A2352" w:rsidTr="00CB2E9C">
        <w:trPr>
          <w:trHeight w:hRule="exact" w:val="1415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Због  редовних</w:t>
            </w:r>
            <w:proofErr w:type="gramEnd"/>
            <w:r w:rsidRPr="000A2352">
              <w:rPr>
                <w:color w:val="auto"/>
              </w:rPr>
              <w:t xml:space="preserve"> потреба како предузећа, тако и запослених (кафа, чај), непходна је ова врста набавке.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у односу на количину набавке ових производа, као и упоређивањем цена различитих понуђача на тржишту.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</w:p>
        </w:tc>
      </w:tr>
      <w:tr w:rsidR="00AA28B4" w:rsidRPr="000A2352" w:rsidTr="008C2690">
        <w:trPr>
          <w:trHeight w:hRule="exact" w:val="143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Производи животињског порекла, месо и месни производи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60.000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72.000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551000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AA28B4" w:rsidRPr="000A2352" w:rsidTr="008352C8">
        <w:trPr>
          <w:trHeight w:hRule="exact" w:val="125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је неопходна за исхрану радника на азилу за псе.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вредости врши се анализом цена производа који се набављају, као и на основу количине производа.</w:t>
            </w:r>
          </w:p>
        </w:tc>
      </w:tr>
      <w:tr w:rsidR="00AA28B4" w:rsidRPr="000A2352" w:rsidTr="00F043AA">
        <w:trPr>
          <w:trHeight w:hRule="exact" w:val="127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Средства за одржавање чистоће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5E4518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B17530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0.000</w:t>
            </w:r>
          </w:p>
          <w:p w:rsidR="00AA28B4" w:rsidRPr="000A2352" w:rsidRDefault="00B17530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Са ПДВ-ом 42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512300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color w:val="auto"/>
              </w:rPr>
              <w:t xml:space="preserve">      Став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28B4" w:rsidRPr="000A2352" w:rsidTr="008352C8">
        <w:trPr>
          <w:trHeight w:hRule="exact" w:val="1577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је неопходна због одржавања хигијене у предузећу.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вредости врши се анализом цена производа који се набављају, као и на основу количине производа.</w:t>
            </w:r>
          </w:p>
        </w:tc>
      </w:tr>
    </w:tbl>
    <w:tbl>
      <w:tblPr>
        <w:tblpPr w:leftFromText="180" w:rightFromText="180" w:vertAnchor="text" w:horzAnchor="margin" w:tblpXSpec="center" w:tblpY="12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441"/>
        <w:gridCol w:w="1276"/>
        <w:gridCol w:w="1559"/>
        <w:gridCol w:w="1366"/>
        <w:gridCol w:w="1301"/>
        <w:gridCol w:w="1310"/>
        <w:gridCol w:w="1248"/>
        <w:gridCol w:w="12"/>
        <w:gridCol w:w="1711"/>
      </w:tblGrid>
      <w:tr w:rsidR="00AA28B4" w:rsidRPr="000A2352" w:rsidTr="007B4AF1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  <w:sz w:val="24"/>
                <w:szCs w:val="24"/>
              </w:rPr>
            </w:pPr>
            <w:r w:rsidRPr="000A235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Огревно дрво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333.333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333.333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513300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20B82">
        <w:trPr>
          <w:trHeight w:hRule="exact" w:val="80"/>
        </w:trPr>
        <w:tc>
          <w:tcPr>
            <w:tcW w:w="143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20B82">
        <w:trPr>
          <w:trHeight w:hRule="exact" w:val="142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45422A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овог материјала је неопходна због грејања у објектима на азилу и депонијама.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Процена количине набавке ових материјала и производа врши се у зависности од обима извршених радова и поправки, а </w:t>
            </w:r>
            <w:proofErr w:type="gramStart"/>
            <w:r w:rsidRPr="000A2352">
              <w:rPr>
                <w:color w:val="auto"/>
              </w:rPr>
              <w:t>процена  вредности</w:t>
            </w:r>
            <w:proofErr w:type="gramEnd"/>
            <w:r w:rsidRPr="000A2352">
              <w:rPr>
                <w:color w:val="auto"/>
              </w:rPr>
              <w:t xml:space="preserve"> анализом цена материјала на тржишту. </w:t>
            </w:r>
          </w:p>
        </w:tc>
      </w:tr>
      <w:tr w:rsidR="00CE5524" w:rsidRPr="000A2352" w:rsidTr="00E20B82">
        <w:trPr>
          <w:trHeight w:hRule="exact" w:val="15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AA28B4" w:rsidRPr="000A2352" w:rsidTr="00AA28B4">
        <w:trPr>
          <w:trHeight w:hRule="exact" w:val="17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алата и ситног материјала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FA79D3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499.000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499.000,00</w:t>
            </w:r>
          </w:p>
          <w:p w:rsidR="00AA28B4" w:rsidRPr="000A2352" w:rsidRDefault="00AA28B4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</w:p>
          <w:p w:rsidR="00AA28B4" w:rsidRPr="000A2352" w:rsidRDefault="00AA28B4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598.800,00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B71D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512900</w:t>
            </w:r>
          </w:p>
          <w:p w:rsidR="00AA28B4" w:rsidRPr="000A2352" w:rsidRDefault="00AA28B4" w:rsidP="00F969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Септембар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Септембар 20</w:t>
            </w:r>
            <w:r w:rsidR="00EB0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Септембар 20</w:t>
            </w:r>
            <w:r w:rsidR="00EB0E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524" w:rsidRPr="000A2352" w:rsidTr="00E20B82">
        <w:trPr>
          <w:trHeight w:hRule="exact" w:val="17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B82" w:rsidRPr="000A2352" w:rsidRDefault="00E20B82" w:rsidP="00E20B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вршења редовних активности у предузећу, разних поправки које настају при обављању послова у предузећу.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Процена количине набавке ових материјала врши се у зависности од обима извршених радова и поправки, а </w:t>
            </w:r>
            <w:proofErr w:type="gramStart"/>
            <w:r w:rsidRPr="000A2352">
              <w:rPr>
                <w:color w:val="auto"/>
              </w:rPr>
              <w:t>процена  вредности</w:t>
            </w:r>
            <w:proofErr w:type="gramEnd"/>
            <w:r w:rsidRPr="000A2352">
              <w:rPr>
                <w:color w:val="auto"/>
              </w:rPr>
              <w:t xml:space="preserve"> анализом цена материјала на тржишту.</w:t>
            </w:r>
          </w:p>
        </w:tc>
      </w:tr>
    </w:tbl>
    <w:p w:rsidR="00F54054" w:rsidRPr="000A2352" w:rsidRDefault="00F54054" w:rsidP="00A32984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D410C6">
      <w:pPr>
        <w:rPr>
          <w:rFonts w:ascii="Times New Roman" w:hAnsi="Times New Roman" w:cs="Times New Roman"/>
          <w:color w:val="auto"/>
        </w:rPr>
      </w:pPr>
    </w:p>
    <w:p w:rsidR="00F54054" w:rsidRPr="000A2352" w:rsidRDefault="00F54054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</w:p>
    <w:p w:rsidR="00151B0B" w:rsidRPr="000A2352" w:rsidRDefault="00151B0B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"/>
        <w:gridCol w:w="1535"/>
        <w:gridCol w:w="10"/>
        <w:gridCol w:w="1364"/>
        <w:gridCol w:w="1301"/>
        <w:gridCol w:w="1310"/>
        <w:gridCol w:w="1248"/>
        <w:gridCol w:w="12"/>
        <w:gridCol w:w="1678"/>
      </w:tblGrid>
      <w:tr w:rsidR="00CE5524" w:rsidRPr="000A2352" w:rsidTr="00932B21">
        <w:trPr>
          <w:trHeight w:hRule="exact"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Канцеларијски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E5836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F969FC" w:rsidRPr="000A2352">
              <w:rPr>
                <w:b/>
                <w:color w:val="auto"/>
              </w:rPr>
              <w:t>00.000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E5836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F969FC" w:rsidRPr="000A2352">
              <w:rPr>
                <w:color w:val="auto"/>
              </w:rPr>
              <w:t>0</w:t>
            </w:r>
            <w:r w:rsidR="00650620" w:rsidRPr="000A2352">
              <w:rPr>
                <w:color w:val="auto"/>
              </w:rPr>
              <w:t>0.000</w:t>
            </w:r>
          </w:p>
          <w:p w:rsidR="00703349" w:rsidRPr="000A2352" w:rsidRDefault="00703349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AE5836" w:rsidRPr="000A2352">
              <w:rPr>
                <w:color w:val="auto"/>
              </w:rPr>
              <w:t>48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9C281C" w:rsidP="00BA481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</w:t>
            </w:r>
            <w:r w:rsidR="00BA481E" w:rsidRPr="000A2352">
              <w:rPr>
                <w:color w:val="auto"/>
              </w:rPr>
              <w:t>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Март 20</w:t>
            </w:r>
            <w:r w:rsidR="00EB0E47">
              <w:rPr>
                <w:color w:val="auto"/>
              </w:rPr>
              <w:t>20</w:t>
            </w:r>
            <w:r w:rsidRPr="000A2352">
              <w:rPr>
                <w:color w:val="auto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Март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Март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5524" w:rsidRPr="000A2352" w:rsidTr="001D0ADF">
        <w:trPr>
          <w:trHeight w:hRule="exact" w:val="20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F75EB" w:rsidP="001D0A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Обављање редовних активности у предузећу, повлачи за собом и трошење одређених врста канцеларијског материјала, што представља и разлог ове набавке.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количине се утврђује анализом потрошње канцелариског материјала у претходној години, а процена вредности врши се на основу анализе цена различитих понуђача и на основу количине канцеларијског материјала.</w:t>
            </w:r>
          </w:p>
        </w:tc>
      </w:tr>
      <w:tr w:rsidR="00CE5524" w:rsidRPr="000A2352" w:rsidTr="00336563">
        <w:trPr>
          <w:trHeight w:hRule="exact"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F75EB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7</w:t>
            </w:r>
            <w:r w:rsidR="001D0ADF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Канцеларијски намештај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E4518" w:rsidP="001E26A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1E26A4" w:rsidRPr="000A2352">
              <w:rPr>
                <w:b/>
                <w:color w:val="auto"/>
              </w:rPr>
              <w:t>5</w:t>
            </w:r>
            <w:r w:rsidR="00105473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49" w:rsidRPr="000A2352" w:rsidRDefault="00B17530" w:rsidP="0070334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650620" w:rsidRPr="000A2352">
              <w:rPr>
                <w:color w:val="auto"/>
              </w:rPr>
              <w:t>0.000</w:t>
            </w:r>
          </w:p>
          <w:p w:rsidR="001D0ADF" w:rsidRPr="000A2352" w:rsidRDefault="00650620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17530">
              <w:rPr>
                <w:color w:val="auto"/>
              </w:rPr>
              <w:t>42</w:t>
            </w:r>
            <w:r w:rsidR="00703349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CB5EA1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0230</w:t>
            </w:r>
            <w:r w:rsidR="005E4518">
              <w:rPr>
                <w:color w:val="auto"/>
              </w:rPr>
              <w:t>3</w:t>
            </w:r>
            <w:r w:rsidR="009C281C" w:rsidRPr="000A2352">
              <w:rPr>
                <w:color w:val="auto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105473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</w:t>
            </w:r>
            <w:r w:rsidR="00AA28B4" w:rsidRPr="000A2352">
              <w:rPr>
                <w:color w:val="auto"/>
              </w:rPr>
              <w:t>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1D0ADF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D0ADF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1D0ADF">
        <w:trPr>
          <w:trHeight w:hRule="exact"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ADF" w:rsidRPr="000A2352" w:rsidRDefault="001D0ADF" w:rsidP="001D0A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Замена дотрајалих делова канцеларијског намештаја, представља разлог за оправданост ове набавке.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се врши на основу анализе цена на тржишту.</w:t>
            </w:r>
          </w:p>
        </w:tc>
      </w:tr>
    </w:tbl>
    <w:p w:rsidR="00151B0B" w:rsidRPr="000A2352" w:rsidRDefault="00151B0B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0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396"/>
        <w:gridCol w:w="1397"/>
        <w:gridCol w:w="1295"/>
        <w:gridCol w:w="1441"/>
        <w:gridCol w:w="1507"/>
        <w:gridCol w:w="1301"/>
        <w:gridCol w:w="1310"/>
        <w:gridCol w:w="1248"/>
        <w:gridCol w:w="1690"/>
      </w:tblGrid>
      <w:tr w:rsidR="00AA28B4" w:rsidRPr="000A2352" w:rsidTr="00B90DAB">
        <w:trPr>
          <w:trHeight w:hRule="exact" w:val="142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противпожарних апарата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rFonts w:eastAsia="Calibri"/>
                <w:b/>
                <w:color w:val="auto"/>
                <w:spacing w:val="2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50.000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50.000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Са ПДВ –ом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Fonts w:eastAsia="Calibri"/>
                <w:color w:val="auto"/>
                <w:spacing w:val="2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60.000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163A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</w:t>
            </w:r>
            <w:r w:rsidR="00E163A1" w:rsidRPr="000A2352">
              <w:rPr>
                <w:color w:val="auto"/>
              </w:rPr>
              <w:t>7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4F5F22">
        <w:trPr>
          <w:trHeight w:hRule="exact" w:val="127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F22" w:rsidRPr="000A2352" w:rsidRDefault="004F5F22" w:rsidP="004F5F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F22" w:rsidRPr="000A2352" w:rsidRDefault="004F5F22" w:rsidP="004F5F2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извр</w:t>
            </w:r>
            <w:r w:rsidR="0045422A" w:rsidRPr="000A2352">
              <w:t>ши набавку ПП апарата,</w:t>
            </w:r>
            <w:r w:rsidRPr="000A2352">
              <w:t xml:space="preserve"> што представља и разлог оправданости ове набавке.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анализом цена различитих понуђача на тржишту.</w:t>
            </w:r>
          </w:p>
        </w:tc>
      </w:tr>
    </w:tbl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151B0B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A28B4" w:rsidRPr="000A2352" w:rsidTr="00CF651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Со за зимску службу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83.333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83.333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Октобар 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Октобар 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Март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A28B4" w:rsidRPr="000A2352" w:rsidTr="00CF651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несметаног функционисања зимске службе.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 и количине опреме (одела).</w:t>
            </w:r>
          </w:p>
        </w:tc>
      </w:tr>
    </w:tbl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CE5524" w:rsidRPr="000A2352" w:rsidTr="006707C4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707C4" w:rsidRPr="000A2352" w:rsidRDefault="006707C4" w:rsidP="00BB5E02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BB5E02"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- шпеције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Мај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Мај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EB0E47" w:rsidP="006707C4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Мај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6707C4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</w:t>
            </w:r>
            <w:r w:rsidR="00394A6A" w:rsidRPr="000A2352">
              <w:rPr>
                <w:color w:val="auto"/>
              </w:rPr>
              <w:t>вка је неопходна због обављања редовних делатности у предузећу</w:t>
            </w:r>
            <w:r w:rsidRPr="000A2352">
              <w:rPr>
                <w:color w:val="auto"/>
              </w:rPr>
              <w:t>.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EE126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– кесе за смеће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5E4518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A52891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B17530" w:rsidP="00B1753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24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EE1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A" w:rsidRPr="000A2352" w:rsidRDefault="00394A6A" w:rsidP="00394A6A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6707C4" w:rsidRPr="000A2352" w:rsidRDefault="006707C4" w:rsidP="000E7923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</w:t>
            </w:r>
            <w:r w:rsidR="000E7923" w:rsidRPr="000A2352">
              <w:rPr>
                <w:color w:val="auto"/>
              </w:rPr>
              <w:t>.</w:t>
            </w:r>
          </w:p>
        </w:tc>
      </w:tr>
    </w:tbl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Садни материјал - саднице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400.000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5125200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EB0E47" w:rsidRDefault="005E4518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bookmarkStart w:id="1" w:name="OLE_LINK9"/>
            <w:bookmarkStart w:id="2" w:name="OLE_LINK10"/>
            <w:r w:rsidRPr="000A2352">
              <w:rPr>
                <w:color w:val="auto"/>
              </w:rPr>
              <w:t>Набавка је неопходна због обављања поверених делатности предузећа.</w:t>
            </w:r>
          </w:p>
          <w:bookmarkEnd w:id="1"/>
          <w:bookmarkEnd w:id="2"/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A52891" w:rsidRPr="000A2352" w:rsidRDefault="00A52891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630C3C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D970F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D970FC"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3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Набавка мобилних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C3039D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A52891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C3039D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C3039D" w:rsidP="00C3039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02</w:t>
            </w:r>
            <w:r w:rsidR="005E4518">
              <w:rPr>
                <w:color w:val="auto"/>
              </w:rPr>
              <w:t>3</w:t>
            </w:r>
            <w:r w:rsidRPr="000A2352">
              <w:rPr>
                <w:color w:val="auto"/>
              </w:rPr>
              <w:t>0</w:t>
            </w:r>
            <w:r w:rsidR="009F7D8D">
              <w:rPr>
                <w:color w:val="auto"/>
              </w:rPr>
              <w:t>3</w:t>
            </w:r>
            <w:r w:rsidRPr="000A2352">
              <w:rPr>
                <w:color w:val="auto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F75EB" w:rsidRPr="000A2352" w:rsidTr="00630C3C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941111" w:rsidRPr="000A2352" w:rsidRDefault="00941111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A52891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4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за сточне гробнице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83.333,00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83.333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52891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AE5836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5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Метали (шипке и</w:t>
            </w:r>
            <w:r w:rsidR="005E4518">
              <w:rPr>
                <w:b/>
                <w:color w:val="auto"/>
              </w:rPr>
              <w:t xml:space="preserve"> </w:t>
            </w:r>
            <w:r w:rsidRPr="000A2352">
              <w:rPr>
                <w:b/>
                <w:color w:val="auto"/>
              </w:rPr>
              <w:t>штапови)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5E4518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A52891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A52891" w:rsidP="00B1753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17530">
              <w:rPr>
                <w:color w:val="auto"/>
              </w:rPr>
              <w:t>48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51294000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E5836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8A3F3C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3C" w:rsidRPr="000A2352" w:rsidRDefault="008A3F3C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6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A3F3C" w:rsidRPr="008A3F3C" w:rsidRDefault="008A3F3C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Набавка мотокултиватора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8A3F3C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  <w:r w:rsidR="008A3F3C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250</w:t>
            </w:r>
            <w:r w:rsidR="008A3F3C" w:rsidRPr="000A2352">
              <w:rPr>
                <w:color w:val="auto"/>
              </w:rPr>
              <w:t>.000,00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5E4518">
              <w:rPr>
                <w:color w:val="auto"/>
              </w:rPr>
              <w:t>30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02301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EB0E47" w:rsidRDefault="008A3F3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8A3F3C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A3F3C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8A3F3C" w:rsidRDefault="00A52891" w:rsidP="00151B0B">
      <w:pPr>
        <w:rPr>
          <w:rFonts w:ascii="Times New Roman" w:hAnsi="Times New Roman" w:cs="Times New Roman"/>
          <w:color w:val="auto"/>
        </w:rPr>
      </w:pPr>
    </w:p>
    <w:p w:rsidR="008807D8" w:rsidRDefault="008807D8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7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5E4518" w:rsidRDefault="005E4518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Машина савијачица за рачуне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8A3F3C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A2352">
              <w:rPr>
                <w:color w:val="auto"/>
              </w:rPr>
              <w:t>00.000,00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12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807D8" w:rsidRDefault="008807D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8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8A3F3C" w:rsidRDefault="007916FD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Фотокопир машина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8A3F3C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  <w:r w:rsidR="005E4518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7916FD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E4518" w:rsidRPr="000A2352">
              <w:rPr>
                <w:color w:val="auto"/>
              </w:rPr>
              <w:t>00.000,00</w:t>
            </w:r>
          </w:p>
          <w:p w:rsidR="005E4518" w:rsidRPr="000A2352" w:rsidRDefault="005E4518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7916FD">
              <w:rPr>
                <w:color w:val="auto"/>
              </w:rPr>
              <w:t>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 w:rsidR="007916FD">
              <w:rPr>
                <w:color w:val="auto"/>
              </w:rPr>
              <w:t>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7916F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5C0B40" w:rsidP="007916FD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7916F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Детектори дима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18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7916F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921C23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7916FD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0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921C23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Опрема за заштиту животне средине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921C23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C03FA9" w:rsidRDefault="007916FD" w:rsidP="00921C23">
            <w:pPr>
              <w:pStyle w:val="BodyText1"/>
              <w:shd w:val="clear" w:color="auto" w:fill="auto"/>
              <w:spacing w:line="245" w:lineRule="exact"/>
              <w:rPr>
                <w:color w:val="auto"/>
                <w:lang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7916F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7916FD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7916F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Опрема за ванредне ситуације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BF3337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40</w:t>
            </w:r>
            <w:r w:rsidR="007916FD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BF3337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="007916FD"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F3337">
              <w:rPr>
                <w:color w:val="auto"/>
              </w:rPr>
              <w:t>4</w:t>
            </w:r>
            <w:r>
              <w:rPr>
                <w:color w:val="auto"/>
              </w:rPr>
              <w:t>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 w:rsidR="00BF3337">
              <w:rPr>
                <w:color w:val="auto"/>
              </w:rPr>
              <w:t>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7916F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9F7A6C" w:rsidRPr="000A2352" w:rsidTr="009F7A6C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6C" w:rsidRPr="000A2352" w:rsidRDefault="009F7A6C" w:rsidP="005C0B40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 w:rsidR="005C0B40"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Трошкови материјала – тонери за штампаче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5122200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A6C" w:rsidRPr="000A2352" w:rsidTr="009F7A6C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Употреба рачунара и рачунарске опреме у сврху обављања делатности предузећа, повлачи за собом и одређене кварове, а самим тим и поправку и одржавање истих, те је неопходна набавка ових услуга.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анализом цена ових услуга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F5845" w:rsidRPr="000A2352" w:rsidTr="00AF5845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23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AF5845">
              <w:rPr>
                <w:rStyle w:val="BodytextCalibriBoldSpacing0pt"/>
                <w:rFonts w:ascii="Times New Roman" w:hAnsi="Times New Roman" w:cs="Times New Roman"/>
              </w:rPr>
              <w:t>Опрема за пијаце (</w:t>
            </w:r>
            <w:r>
              <w:rPr>
                <w:rStyle w:val="BodytextCalibriBoldSpacing0pt"/>
                <w:rFonts w:ascii="Times New Roman" w:hAnsi="Times New Roman" w:cs="Times New Roman"/>
              </w:rPr>
              <w:t>Фискалне касе и контролне ваге</w:t>
            </w:r>
            <w:r w:rsidRPr="00AF5845">
              <w:rPr>
                <w:rStyle w:val="BodytextCalibriBoldSpacing0pt"/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83</w:t>
            </w:r>
            <w:r w:rsidRPr="000A2352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  <w:r w:rsidRPr="000A2352">
              <w:rPr>
                <w:color w:val="auto"/>
              </w:rPr>
              <w:t>.</w:t>
            </w:r>
            <w:r>
              <w:rPr>
                <w:color w:val="auto"/>
              </w:rPr>
              <w:t>333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10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023000</w:t>
            </w:r>
          </w:p>
          <w:p w:rsidR="00C84323" w:rsidRPr="00AF5845" w:rsidRDefault="00C84323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515030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EB0E47" w:rsidRDefault="00AF5845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5845" w:rsidRPr="000A2352" w:rsidTr="00AF5845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>
              <w:rPr>
                <w:color w:val="auto"/>
              </w:rPr>
              <w:t>Набавка је неопходна ради несметаног функционисања пијаца.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анализом цена ових услуга на тржишту.</w:t>
            </w:r>
          </w:p>
        </w:tc>
      </w:tr>
    </w:tbl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C03FA9" w:rsidRPr="000A2352" w:rsidTr="00C03FA9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  <w:lang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  <w:lang/>
              </w:rPr>
            </w:pPr>
            <w:r>
              <w:rPr>
                <w:rStyle w:val="BodytextCalibriBoldSpacing0pt"/>
                <w:rFonts w:ascii="Times New Roman" w:hAnsi="Times New Roman" w:cs="Times New Roman"/>
                <w:lang/>
              </w:rPr>
              <w:t>Табле са називом улица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  <w:lang/>
              </w:rPr>
            </w:pPr>
            <w:r>
              <w:rPr>
                <w:b/>
                <w:color w:val="auto"/>
                <w:lang/>
              </w:rPr>
              <w:t>416.666,00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416.666</w:t>
            </w:r>
          </w:p>
          <w:p w:rsidR="00C03FA9" w:rsidRPr="000A2352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  <w:lang/>
              </w:rPr>
              <w:t>5</w:t>
            </w:r>
            <w:r>
              <w:rPr>
                <w:color w:val="auto"/>
              </w:rPr>
              <w:t>0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51246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C03FA9" w:rsidRPr="000A2352" w:rsidRDefault="00C03FA9" w:rsidP="00C03FA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јун</w:t>
            </w:r>
            <w:r>
              <w:rPr>
                <w:color w:val="auto"/>
              </w:rPr>
              <w:t xml:space="preserve">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EB0E47" w:rsidRDefault="00C03FA9" w:rsidP="00C03FA9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јун</w:t>
            </w:r>
            <w:r w:rsidRPr="000A2352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 xml:space="preserve">Јун </w:t>
            </w:r>
            <w:r w:rsidRPr="000A2352">
              <w:rPr>
                <w:color w:val="auto"/>
              </w:rPr>
              <w:t xml:space="preserve">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03FA9" w:rsidRPr="000A2352" w:rsidTr="00C03FA9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FA9" w:rsidRPr="000A2352" w:rsidRDefault="00C03FA9" w:rsidP="00C03FA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C03FA9" w:rsidRPr="000A2352" w:rsidRDefault="00C03FA9" w:rsidP="00C03FA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C03FA9" w:rsidRPr="000A2352" w:rsidRDefault="00C03FA9" w:rsidP="00C03FA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A9" w:rsidRPr="00C03FA9" w:rsidRDefault="00C03FA9" w:rsidP="00C03FA9">
            <w:pPr>
              <w:pStyle w:val="BodyText1"/>
              <w:shd w:val="clear" w:color="auto" w:fill="auto"/>
              <w:spacing w:line="245" w:lineRule="exact"/>
              <w:rPr>
                <w:color w:val="auto"/>
                <w:lang/>
              </w:rPr>
            </w:pPr>
            <w:r w:rsidRPr="000A2352">
              <w:rPr>
                <w:color w:val="auto"/>
              </w:rPr>
              <w:t xml:space="preserve">Набавка је неопходна због обављања </w:t>
            </w:r>
            <w:r>
              <w:rPr>
                <w:color w:val="auto"/>
                <w:lang/>
              </w:rPr>
              <w:t>делатности поверених од општине као оснивача.</w:t>
            </w:r>
          </w:p>
          <w:p w:rsidR="00C03FA9" w:rsidRPr="000A2352" w:rsidRDefault="00C03FA9" w:rsidP="00C03FA9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анализом цена ових услуга на тржишту.</w:t>
            </w:r>
          </w:p>
        </w:tc>
      </w:tr>
    </w:tbl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Default="005C0B40" w:rsidP="00151B0B">
      <w:pPr>
        <w:rPr>
          <w:rFonts w:ascii="Times New Roman" w:hAnsi="Times New Roman" w:cs="Times New Roman"/>
          <w:color w:val="auto"/>
        </w:rPr>
      </w:pPr>
    </w:p>
    <w:p w:rsidR="005C0B40" w:rsidRPr="000A2352" w:rsidRDefault="005C0B40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396"/>
        <w:gridCol w:w="1431"/>
        <w:gridCol w:w="1276"/>
        <w:gridCol w:w="24"/>
        <w:gridCol w:w="1535"/>
        <w:gridCol w:w="1374"/>
        <w:gridCol w:w="1301"/>
        <w:gridCol w:w="1310"/>
        <w:gridCol w:w="1248"/>
        <w:gridCol w:w="12"/>
        <w:gridCol w:w="1678"/>
      </w:tblGrid>
      <w:tr w:rsidR="00CE5524" w:rsidRPr="000A2352" w:rsidTr="002D42C2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D42C2" w:rsidRPr="000A2352" w:rsidRDefault="00AC0B49" w:rsidP="00983E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983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948.333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E4E78" w:rsidRPr="000A2352" w:rsidTr="00871FD7">
        <w:trPr>
          <w:trHeight w:hRule="exact" w:val="8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Услуге штампе (флајери, опомене, обавештења)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300.000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300.000</w:t>
            </w:r>
          </w:p>
          <w:p w:rsid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</w:t>
            </w:r>
          </w:p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360.000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53990400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Pr="000A2352">
              <w:rPr>
                <w:color w:val="auto"/>
              </w:rPr>
              <w:t xml:space="preserve">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Pr="000A2352">
              <w:rPr>
                <w:color w:val="auto"/>
              </w:rPr>
              <w:t xml:space="preserve">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  <w:r w:rsidRPr="000A2352">
              <w:rPr>
                <w:color w:val="auto"/>
              </w:rPr>
              <w:t xml:space="preserve">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</w:tr>
      <w:tr w:rsidR="008E4E78" w:rsidRPr="000A2352" w:rsidTr="00921C23">
        <w:trPr>
          <w:trHeight w:hRule="exact" w:val="1161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Разлог и оправданост ове набавке огледа се у настојању предузећа да повећа наплативост својих услуга, да привуче што већи број корисника.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Вредност набавке процењена је на основу анализе цена ових услуга на тржишту.</w:t>
            </w:r>
          </w:p>
        </w:tc>
      </w:tr>
      <w:tr w:rsidR="00A52891" w:rsidRPr="000A2352" w:rsidTr="002D42C2">
        <w:trPr>
          <w:trHeight w:hRule="exact" w:val="10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E163A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Услуге осигурања - возила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color w:val="auto"/>
              </w:rPr>
            </w:pPr>
            <w:r w:rsidRPr="000A2352">
              <w:rPr>
                <w:b/>
                <w:color w:val="auto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480.000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E163A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552</w:t>
            </w:r>
            <w:r w:rsidR="00E163A1" w:rsidRPr="000A2352">
              <w:rPr>
                <w:color w:val="auto"/>
              </w:rPr>
              <w:t>0</w:t>
            </w:r>
            <w:r w:rsidRPr="000A2352">
              <w:rPr>
                <w:color w:val="auto"/>
              </w:rPr>
              <w:t xml:space="preserve">00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CF651D">
        <w:trPr>
          <w:trHeight w:hRule="exact" w:val="113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Обавезно осигурање, како запослених, тако и возила у предузећу представља главни разлог за оправданост ове набавке.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различитих осигуравајућих друштава.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Default="004F7B02" w:rsidP="00151B0B">
      <w:pPr>
        <w:rPr>
          <w:rFonts w:ascii="Times New Roman" w:hAnsi="Times New Roman" w:cs="Times New Roman"/>
          <w:color w:val="auto"/>
        </w:rPr>
      </w:pPr>
    </w:p>
    <w:p w:rsidR="008807D8" w:rsidRPr="000A2352" w:rsidRDefault="008807D8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396"/>
        <w:gridCol w:w="1431"/>
        <w:gridCol w:w="1276"/>
        <w:gridCol w:w="1559"/>
        <w:gridCol w:w="1374"/>
        <w:gridCol w:w="1301"/>
        <w:gridCol w:w="1310"/>
        <w:gridCol w:w="1248"/>
        <w:gridCol w:w="1690"/>
      </w:tblGrid>
      <w:tr w:rsidR="00A52891" w:rsidRPr="000A2352" w:rsidTr="00AE5836">
        <w:trPr>
          <w:trHeight w:hRule="exact" w:val="10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E163A1" w:rsidP="00E163A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Услуге осигурања  -запослених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552</w:t>
            </w:r>
            <w:r w:rsidR="00E163A1" w:rsidRPr="000A2352">
              <w:rPr>
                <w:color w:val="auto"/>
              </w:rPr>
              <w:t>3</w:t>
            </w:r>
            <w:r w:rsidRPr="000A2352">
              <w:rPr>
                <w:color w:val="auto"/>
              </w:rPr>
              <w:t xml:space="preserve">000 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E5836">
        <w:trPr>
          <w:trHeight w:hRule="exact" w:val="113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891" w:rsidRPr="000A2352" w:rsidRDefault="00A52891" w:rsidP="00AE58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Обавезно осигурање, како запослених, тако и возила у предузећу представља главни разлог за оправданост ове набавке.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различитих осигуравајућих друштава.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Default="00A52891" w:rsidP="00A52891">
      <w:pPr>
        <w:rPr>
          <w:rFonts w:ascii="Times New Roman" w:hAnsi="Times New Roman" w:cs="Times New Roman"/>
          <w:color w:val="auto"/>
        </w:rPr>
      </w:pPr>
    </w:p>
    <w:p w:rsidR="008807D8" w:rsidRDefault="008807D8" w:rsidP="00A52891">
      <w:pPr>
        <w:rPr>
          <w:rFonts w:ascii="Times New Roman" w:hAnsi="Times New Roman" w:cs="Times New Roman"/>
          <w:color w:val="auto"/>
        </w:rPr>
      </w:pPr>
    </w:p>
    <w:p w:rsidR="008807D8" w:rsidRDefault="008807D8" w:rsidP="00A52891">
      <w:pPr>
        <w:rPr>
          <w:rFonts w:ascii="Times New Roman" w:hAnsi="Times New Roman" w:cs="Times New Roman"/>
          <w:color w:val="auto"/>
        </w:rPr>
      </w:pPr>
    </w:p>
    <w:p w:rsidR="008807D8" w:rsidRPr="000A2352" w:rsidRDefault="008807D8" w:rsidP="00A5289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396"/>
        <w:gridCol w:w="1397"/>
        <w:gridCol w:w="1310"/>
        <w:gridCol w:w="1559"/>
        <w:gridCol w:w="1374"/>
        <w:gridCol w:w="1301"/>
        <w:gridCol w:w="1310"/>
        <w:gridCol w:w="1248"/>
        <w:gridCol w:w="1690"/>
      </w:tblGrid>
      <w:tr w:rsidR="00BF3337" w:rsidRPr="000A2352" w:rsidTr="00BF3337">
        <w:trPr>
          <w:trHeight w:hRule="exact" w:val="11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Здравствене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1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Предузеће је у обавези да једном, у току сваке године, обезбеди обавезан лекарски преглед за лица која су у предузећу запослена на радном месту возач.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ових услуга.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C620F9" w:rsidRPr="000A2352" w:rsidRDefault="00C620F9" w:rsidP="00151B0B">
      <w:pPr>
        <w:rPr>
          <w:rFonts w:ascii="Times New Roman" w:hAnsi="Times New Roman" w:cs="Times New Roman"/>
          <w:color w:val="auto"/>
        </w:rPr>
      </w:pPr>
    </w:p>
    <w:p w:rsidR="00C620F9" w:rsidRPr="000A2352" w:rsidRDefault="00C620F9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CF651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Ветеринарске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E5836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</w:t>
            </w:r>
            <w:r w:rsidR="00A52891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E5836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</w:t>
            </w:r>
            <w:r w:rsidR="00A52891" w:rsidRPr="000A2352">
              <w:rPr>
                <w:color w:val="auto"/>
              </w:rPr>
              <w:t>0.000</w:t>
            </w:r>
          </w:p>
          <w:p w:rsidR="00A52891" w:rsidRPr="000A2352" w:rsidRDefault="00AE5836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5509100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CE5524" w:rsidRPr="000A2352" w:rsidTr="00CF651D">
        <w:trPr>
          <w:trHeight w:hRule="exact" w:val="1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1D" w:rsidRPr="000A2352" w:rsidRDefault="00D970FC" w:rsidP="00CF65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5</w:t>
            </w:r>
            <w:r w:rsidR="00CF651D" w:rsidRPr="000A235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CF651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Ова набавка је неопходна, како за лечење паса на азилу за псе, тако и за редовно вођење рачуна о њиховом здрављу.</w:t>
            </w:r>
          </w:p>
          <w:p w:rsidR="000B6D2C" w:rsidRPr="000A2352" w:rsidRDefault="00CF651D" w:rsidP="00CF651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ове набавке врши се на основу анализе цена ветеринарских услуга на тржишту.</w:t>
            </w:r>
          </w:p>
          <w:p w:rsidR="000B6D2C" w:rsidRPr="000A2352" w:rsidRDefault="000B6D2C" w:rsidP="000B6D2C">
            <w:pPr>
              <w:rPr>
                <w:rFonts w:ascii="Times New Roman" w:hAnsi="Times New Roman" w:cs="Times New Roman"/>
                <w:color w:val="auto"/>
              </w:rPr>
            </w:pPr>
          </w:p>
          <w:p w:rsidR="00CF651D" w:rsidRPr="000A2352" w:rsidRDefault="00CF651D" w:rsidP="000B6D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E20B82" w:rsidRPr="000A2352" w:rsidRDefault="00E20B82" w:rsidP="00151B0B">
      <w:pPr>
        <w:rPr>
          <w:rFonts w:ascii="Times New Roman" w:hAnsi="Times New Roman" w:cs="Times New Roman"/>
          <w:color w:val="auto"/>
        </w:rPr>
      </w:pPr>
    </w:p>
    <w:p w:rsidR="008D35A8" w:rsidRPr="000A2352" w:rsidRDefault="008D35A8" w:rsidP="0061436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38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A52891" w:rsidRPr="000A2352" w:rsidTr="00922F4C">
        <w:trPr>
          <w:trHeight w:hRule="exact" w:val="1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D970FC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="00A52891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Рачуноводствене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922F4C">
        <w:trPr>
          <w:trHeight w:hRule="exact" w:val="114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6B" w:rsidRPr="000A2352" w:rsidRDefault="0061436B" w:rsidP="008819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36B" w:rsidRPr="000A2352" w:rsidRDefault="00901E85" w:rsidP="00881933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Приликом израде</w:t>
            </w:r>
            <w:r w:rsidR="008A0619" w:rsidRPr="000A2352">
              <w:rPr>
                <w:color w:val="auto"/>
              </w:rPr>
              <w:t xml:space="preserve"> з</w:t>
            </w:r>
            <w:r w:rsidR="00AF60CD" w:rsidRPr="000A2352">
              <w:rPr>
                <w:color w:val="auto"/>
              </w:rPr>
              <w:t xml:space="preserve">авршног рачуна предузећа, </w:t>
            </w:r>
            <w:r w:rsidR="008A0619" w:rsidRPr="000A2352">
              <w:rPr>
                <w:color w:val="auto"/>
              </w:rPr>
              <w:t>испомоћ</w:t>
            </w:r>
            <w:r w:rsidRPr="000A2352">
              <w:rPr>
                <w:color w:val="auto"/>
              </w:rPr>
              <w:t>и</w:t>
            </w:r>
            <w:r w:rsidR="008A0619" w:rsidRPr="000A2352">
              <w:rPr>
                <w:color w:val="auto"/>
              </w:rPr>
              <w:t xml:space="preserve"> при вршењу одређених рачуноводствених послова</w:t>
            </w:r>
            <w:r w:rsidR="00AF60CD" w:rsidRPr="000A2352">
              <w:rPr>
                <w:color w:val="auto"/>
              </w:rPr>
              <w:t>, као и едукације запослених</w:t>
            </w:r>
            <w:r w:rsidRPr="000A2352">
              <w:rPr>
                <w:color w:val="auto"/>
              </w:rPr>
              <w:t>, неопходна је набавка рачуноводствених услуга.</w:t>
            </w:r>
          </w:p>
          <w:p w:rsidR="00901E85" w:rsidRPr="000A2352" w:rsidRDefault="00901E85" w:rsidP="009F6DB5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анализом цена различитих понуђача ових услуга.</w:t>
            </w:r>
          </w:p>
        </w:tc>
      </w:tr>
    </w:tbl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tabs>
          <w:tab w:val="left" w:pos="1252"/>
        </w:tabs>
        <w:rPr>
          <w:rFonts w:ascii="Times New Roman" w:hAnsi="Times New Roman" w:cs="Times New Roman"/>
          <w:color w:val="auto"/>
        </w:rPr>
      </w:pPr>
      <w:r w:rsidRPr="000A2352">
        <w:rPr>
          <w:rFonts w:ascii="Times New Roman" w:hAnsi="Times New Roman" w:cs="Times New Roman"/>
          <w:color w:val="auto"/>
        </w:rPr>
        <w:tab/>
      </w: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tabs>
          <w:tab w:val="left" w:pos="1252"/>
        </w:tabs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48"/>
        <w:gridCol w:w="12"/>
        <w:gridCol w:w="1678"/>
      </w:tblGrid>
      <w:tr w:rsidR="00BF3337" w:rsidRPr="000A2352" w:rsidTr="00BF333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Правни савети и заступање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2.</w:t>
            </w:r>
            <w:r w:rsidR="006219BD">
              <w:rPr>
                <w:b/>
                <w:color w:val="auto"/>
              </w:rPr>
              <w:t>5</w:t>
            </w:r>
            <w:r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2.</w:t>
            </w:r>
            <w:r w:rsidR="006219BD">
              <w:rPr>
                <w:color w:val="auto"/>
              </w:rPr>
              <w:t>5</w:t>
            </w:r>
            <w:r w:rsidRPr="000A2352">
              <w:rPr>
                <w:color w:val="auto"/>
              </w:rPr>
              <w:t>00.000</w:t>
            </w:r>
          </w:p>
          <w:p w:rsidR="00BF3337" w:rsidRPr="000A2352" w:rsidRDefault="006219BD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3.0</w:t>
            </w:r>
            <w:r w:rsidR="00BF3337" w:rsidRPr="000A2352">
              <w:rPr>
                <w:color w:val="auto"/>
              </w:rPr>
              <w:t>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1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Заступање предузећа од стране адвоката, као и добијање правних савета, представља разлог набавке ових услуга.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врши се на основу анализе претходне године, као и цена ових услуга.</w:t>
            </w:r>
          </w:p>
        </w:tc>
      </w:tr>
      <w:tr w:rsidR="00BF3337" w:rsidRPr="000A2352" w:rsidTr="00BF3337">
        <w:trPr>
          <w:trHeight w:hRule="exact" w:val="9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Браварске услуге (заваривање, стругање ... 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490.000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490.000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588.000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 2021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F3337" w:rsidRPr="000A2352" w:rsidTr="00BF3337">
        <w:trPr>
          <w:trHeight w:hRule="exact" w:val="1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неоходна због обављања разних врста поправки на опреми предузећа.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Вредност набавке процењена је на основу анализе цена ових услуга. </w:t>
            </w:r>
          </w:p>
        </w:tc>
      </w:tr>
    </w:tbl>
    <w:p w:rsidR="008A3F3C" w:rsidRPr="000A2352" w:rsidRDefault="008A3F3C" w:rsidP="0061436B">
      <w:pPr>
        <w:rPr>
          <w:rFonts w:ascii="Times New Roman" w:hAnsi="Times New Roman" w:cs="Times New Roman"/>
          <w:color w:val="auto"/>
        </w:rPr>
      </w:pPr>
    </w:p>
    <w:p w:rsidR="00881933" w:rsidRPr="000A2352" w:rsidRDefault="00881933" w:rsidP="0061436B">
      <w:pPr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881933" w:rsidRPr="000A2352" w:rsidRDefault="00881933" w:rsidP="00147A51">
      <w:pPr>
        <w:tabs>
          <w:tab w:val="left" w:pos="1540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28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12325E" w:rsidRPr="000A2352" w:rsidTr="00BF3337">
        <w:trPr>
          <w:trHeight w:hRule="exact" w:val="1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Заснивање радног односа и закључивање уговора о обављању привремених и повремених послова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1.800.000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E510E7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524</w:t>
            </w:r>
            <w:r w:rsidR="00E510E7">
              <w:rPr>
                <w:color w:val="auto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7.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1.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тачка</w:t>
            </w:r>
            <w:proofErr w:type="gramEnd"/>
            <w:r w:rsidRPr="000A2352">
              <w:rPr>
                <w:color w:val="auto"/>
              </w:rPr>
              <w:t xml:space="preserve"> 12.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BF3337">
        <w:trPr>
          <w:trHeight w:hRule="exact" w:val="11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1D" w:rsidRPr="000A2352" w:rsidRDefault="00CF651D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неоходна због ангажовања лица за обављање привремених и повремених послова.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на основу обима привремено-повремених послова и на основу цене рада.</w:t>
            </w:r>
          </w:p>
        </w:tc>
      </w:tr>
    </w:tbl>
    <w:tbl>
      <w:tblPr>
        <w:tblpPr w:leftFromText="180" w:rightFromText="180" w:vertAnchor="text" w:horzAnchor="margin" w:tblpXSpec="center" w:tblpY="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BF3337" w:rsidRPr="000A2352" w:rsidTr="00BF3337">
        <w:trPr>
          <w:trHeight w:hRule="exact"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Закуп термина у електронским медијима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1.190.000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1.190.000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1.428.000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535100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535900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 xml:space="preserve">Јануар. – </w:t>
            </w:r>
            <w:r w:rsidR="00EB0E47">
              <w:rPr>
                <w:color w:val="auto"/>
              </w:rPr>
              <w:t>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F3337" w:rsidRPr="000A2352" w:rsidTr="00BF3337">
        <w:trPr>
          <w:trHeight w:hRule="exact" w:val="1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Разлог и оправданост ове набавке огледа се у настојању предузећа да повећа наплативост својих услуга, да привуче што већи број корисника.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Вредност набавке процењена је на основу анализе цена ових услуга на тржишту.</w:t>
            </w:r>
          </w:p>
        </w:tc>
      </w:tr>
    </w:tbl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7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2"/>
        <w:gridCol w:w="1678"/>
      </w:tblGrid>
      <w:tr w:rsidR="00BF3337" w:rsidRPr="000A2352" w:rsidTr="00BF333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електричне енергије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513200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4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За несметано функционисање самог предузећа, неопходна је ова врста набавке.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набавке врши се на основу цена ових услуга.</w:t>
            </w:r>
          </w:p>
        </w:tc>
      </w:tr>
      <w:tr w:rsidR="00BF3337" w:rsidRPr="000A2352" w:rsidTr="00BF3337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Поштанске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531100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7.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1.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За несметано функционисање самог предузећа, неопходна је ова врста набавке.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на основу цена ових услуга.</w:t>
            </w:r>
          </w:p>
        </w:tc>
      </w:tr>
    </w:tbl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p w:rsidR="008A3F3C" w:rsidRPr="000A2352" w:rsidRDefault="008A3F3C" w:rsidP="0061436B">
      <w:pPr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CF651D" w:rsidRDefault="00CF651D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5C0B40" w:rsidRDefault="005C0B40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Pr="000A2352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BA7F37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1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Услуга штампања рачуна за смеће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250.000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B0E47" w:rsidRDefault="00014689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1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се спроводи ради обављања редовних активности у предузећу, слања месечних рачуна крајњим корисницима услуга. Процена количине је извршена на основу анализе потрошње за претходну годину. Процена вредности је утврђена на основу анализе цена из претходне године, као и анализе цена различитих понуђача на тржишту</w:t>
            </w:r>
          </w:p>
        </w:tc>
      </w:tr>
    </w:tbl>
    <w:p w:rsidR="007036D7" w:rsidRPr="000A2352" w:rsidRDefault="007036D7" w:rsidP="00BA7F37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Default="00AF062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78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дезинсекције и дератизације (90923000,90921000)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480.000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576.000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510E7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53992</w:t>
            </w:r>
            <w:r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B0E47" w:rsidRDefault="00014689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врши послове дезинсекције и дератизације на азилу за псе који је у његовој надлежности,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Pr="000A2352" w:rsidRDefault="00BF3337" w:rsidP="00AF0627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AF062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Испитивање здравствене исправности воде за пиће којом се напајају пси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изврши испитивање здравствене исправности воде за пиће којом се напајају пси, на азилу за псе у надлежности предузећа,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  <w:rPr>
                <w:sz w:val="18"/>
                <w:szCs w:val="18"/>
              </w:rPr>
            </w:pPr>
            <w:r w:rsidRPr="000A2352">
              <w:rPr>
                <w:sz w:val="18"/>
                <w:szCs w:val="18"/>
              </w:rPr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014689" w:rsidRPr="000A2352" w:rsidTr="00014689">
        <w:trPr>
          <w:trHeight w:hRule="exact"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</w:p>
        </w:tc>
      </w:tr>
    </w:tbl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351005" w:rsidRPr="000A2352" w:rsidRDefault="00351005" w:rsidP="007036D7">
      <w:pPr>
        <w:rPr>
          <w:rFonts w:ascii="Times New Roman" w:hAnsi="Times New Roman" w:cs="Times New Roman"/>
          <w:color w:val="auto"/>
        </w:rPr>
      </w:pPr>
    </w:p>
    <w:p w:rsidR="00351005" w:rsidRPr="000A2352" w:rsidRDefault="00351005" w:rsidP="007036D7">
      <w:pPr>
        <w:rPr>
          <w:rFonts w:ascii="Times New Roman" w:hAnsi="Times New Roman" w:cs="Times New Roman"/>
          <w:color w:val="auto"/>
        </w:rPr>
      </w:pPr>
    </w:p>
    <w:p w:rsidR="00410CBF" w:rsidRPr="000A2352" w:rsidRDefault="00410CBF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Анализа и анкета запослених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40</w:t>
            </w:r>
            <w:r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Pr="000A2352">
              <w:rPr>
                <w:color w:val="auto"/>
              </w:rPr>
              <w:t>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480</w:t>
            </w:r>
            <w:r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 w:rsidR="002B2C01">
              <w:rPr>
                <w:color w:val="auto"/>
              </w:rPr>
              <w:t>5072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2B2C01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>
              <w:t>Јавила се потреба за конкретним сагледавањем и оцењивањем задовољства запослених</w:t>
            </w:r>
            <w:r w:rsidR="00014689" w:rsidRPr="000A2352">
              <w:t>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  <w:rPr>
                <w:sz w:val="18"/>
                <w:szCs w:val="18"/>
              </w:rPr>
            </w:pPr>
            <w:r w:rsidRPr="000A2352">
              <w:rPr>
                <w:sz w:val="18"/>
                <w:szCs w:val="18"/>
              </w:rPr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014689" w:rsidRPr="000A2352" w:rsidTr="00014689">
        <w:trPr>
          <w:trHeight w:hRule="exact"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</w:p>
        </w:tc>
      </w:tr>
    </w:tbl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Default="008C2690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P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Default="008C2690" w:rsidP="007036D7">
      <w:pPr>
        <w:rPr>
          <w:rFonts w:ascii="Times New Roman" w:hAnsi="Times New Roman" w:cs="Times New Roman"/>
          <w:color w:val="auto"/>
        </w:rPr>
      </w:pPr>
    </w:p>
    <w:p w:rsidR="008A3F3C" w:rsidRP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622B03" w:rsidRPr="000A2352" w:rsidRDefault="00622B03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8A3F3C" w:rsidRPr="000A2352" w:rsidTr="008A3F3C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8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безбедности на раду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90362" w:rsidP="008A3F3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8A3F3C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90362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A3F3C" w:rsidRPr="000A2352">
              <w:rPr>
                <w:color w:val="auto"/>
              </w:rPr>
              <w:t>00.000</w:t>
            </w:r>
          </w:p>
          <w:p w:rsidR="008A3F3C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480</w:t>
            </w:r>
            <w:r w:rsidR="008A3F3C"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Август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EB0E47" w:rsidRDefault="008A3F3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Август 20</w:t>
            </w:r>
            <w:r w:rsidR="00EB0E47">
              <w:rPr>
                <w:color w:val="auto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А</w:t>
            </w:r>
            <w:r w:rsidR="00EB0E47">
              <w:rPr>
                <w:color w:val="auto"/>
              </w:rPr>
              <w:t>вгуст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A3F3C" w:rsidRPr="000A2352" w:rsidTr="00590362">
        <w:trPr>
          <w:trHeight w:hRule="exact"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3C" w:rsidRPr="000A2352" w:rsidRDefault="008A3F3C" w:rsidP="008A3F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По Закону, свако предузеће је у обавези да ангажује лице задужено за обавештавање и контролу безбедности на раду.</w:t>
            </w:r>
          </w:p>
          <w:p w:rsidR="008A3F3C" w:rsidRPr="000A2352" w:rsidRDefault="008A3F3C" w:rsidP="008A3F3C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5A1ADB" w:rsidRPr="000A2352" w:rsidRDefault="005A1ADB" w:rsidP="007036D7">
      <w:pPr>
        <w:rPr>
          <w:rFonts w:ascii="Times New Roman" w:hAnsi="Times New Roman" w:cs="Times New Roman"/>
          <w:color w:val="auto"/>
        </w:rPr>
      </w:pPr>
    </w:p>
    <w:p w:rsidR="005A1ADB" w:rsidRPr="000A2352" w:rsidRDefault="005A1ADB" w:rsidP="007036D7">
      <w:pPr>
        <w:rPr>
          <w:rFonts w:ascii="Times New Roman" w:hAnsi="Times New Roman" w:cs="Times New Roman"/>
          <w:color w:val="auto"/>
        </w:rPr>
      </w:pPr>
    </w:p>
    <w:p w:rsidR="000E7923" w:rsidRPr="000A2352" w:rsidRDefault="000E7923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2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BF3337">
        <w:trPr>
          <w:trHeight w:hRule="exact" w:val="1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7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набавке и обрачуна кредита - камата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562000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5524" w:rsidRPr="000A2352" w:rsidTr="00BF3337">
        <w:trPr>
          <w:trHeight w:hRule="exact" w:val="8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923" w:rsidRPr="000A2352" w:rsidRDefault="000E7923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23" w:rsidRPr="000A2352" w:rsidRDefault="000E7923" w:rsidP="00BF3337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Ради остварења плана Предузећа по основу реализације кредита, неопходна је ова врста набавке.</w:t>
            </w:r>
          </w:p>
          <w:p w:rsidR="000E7923" w:rsidRPr="000A2352" w:rsidRDefault="000E7923" w:rsidP="00BF3337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90362" w:rsidRPr="000A2352" w:rsidTr="00590362">
        <w:trPr>
          <w:trHeight w:hRule="exact"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9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Хоризонтална сигнализација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458.333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458.333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90362" w:rsidRPr="000A2352" w:rsidTr="00590362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362" w:rsidRPr="000A2352" w:rsidRDefault="00590362" w:rsidP="005903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Делатности преузете од ЈП Развој представљају разлог за оправданост ове набавке</w:t>
            </w:r>
          </w:p>
          <w:p w:rsidR="00590362" w:rsidRPr="000A2352" w:rsidRDefault="00590362" w:rsidP="0059036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0E7923" w:rsidRPr="000A2352" w:rsidRDefault="000E7923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AC5155">
      <w:pPr>
        <w:rPr>
          <w:rFonts w:ascii="Times New Roman" w:hAnsi="Times New Roman" w:cs="Times New Roman"/>
          <w:color w:val="auto"/>
        </w:rPr>
      </w:pPr>
    </w:p>
    <w:p w:rsidR="00EF4EA9" w:rsidRPr="000A2352" w:rsidRDefault="00EF4EA9" w:rsidP="00AC5155">
      <w:pPr>
        <w:rPr>
          <w:rFonts w:ascii="Times New Roman" w:hAnsi="Times New Roman" w:cs="Times New Roman"/>
          <w:color w:val="auto"/>
        </w:rPr>
      </w:pPr>
    </w:p>
    <w:p w:rsidR="00C94E07" w:rsidRPr="000A2352" w:rsidRDefault="00C94E07" w:rsidP="00C94E07">
      <w:pPr>
        <w:rPr>
          <w:rFonts w:ascii="Times New Roman" w:hAnsi="Times New Roman" w:cs="Times New Roman"/>
          <w:color w:val="auto"/>
        </w:rPr>
      </w:pPr>
    </w:p>
    <w:p w:rsidR="00C94E07" w:rsidRPr="000A2352" w:rsidRDefault="00C94E07" w:rsidP="005F79CA">
      <w:pPr>
        <w:jc w:val="right"/>
        <w:rPr>
          <w:rFonts w:ascii="Times New Roman" w:hAnsi="Times New Roman" w:cs="Times New Roman"/>
          <w:color w:val="auto"/>
        </w:rPr>
      </w:pPr>
    </w:p>
    <w:p w:rsidR="00C94E07" w:rsidRPr="000A2352" w:rsidRDefault="00C94E07" w:rsidP="00C94E07">
      <w:pPr>
        <w:rPr>
          <w:rFonts w:ascii="Times New Roman" w:hAnsi="Times New Roman" w:cs="Times New Roman"/>
          <w:color w:val="auto"/>
        </w:rPr>
      </w:pPr>
    </w:p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CE5524" w:rsidRPr="000A2352" w:rsidTr="007971AD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452262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rStyle w:val="BodytextCalibriSpacing0pt"/>
                <w:rFonts w:ascii="Times New Roman" w:hAnsi="Times New Roman" w:cs="Times New Roman"/>
                <w:color w:val="auto"/>
              </w:rPr>
              <w:t>20</w:t>
            </w:r>
            <w:r w:rsidR="007971AD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340B4" w:rsidRPr="00B340B4" w:rsidRDefault="002506F8" w:rsidP="00B34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Ангажовање трактора</w:t>
            </w:r>
          </w:p>
          <w:p w:rsidR="007971AD" w:rsidRPr="00B340B4" w:rsidRDefault="007971AD" w:rsidP="00B340B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B340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B340B4">
              <w:rPr>
                <w:b/>
                <w:color w:val="auto"/>
              </w:rPr>
              <w:t>50</w:t>
            </w:r>
            <w:r w:rsidRPr="000A2352">
              <w:rPr>
                <w:b/>
                <w:color w:val="auto"/>
              </w:rPr>
              <w:t>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B340B4">
              <w:rPr>
                <w:color w:val="auto"/>
              </w:rPr>
              <w:t>50</w:t>
            </w:r>
            <w:r w:rsidRPr="000A2352">
              <w:rPr>
                <w:color w:val="auto"/>
              </w:rPr>
              <w:t>.000</w:t>
            </w:r>
          </w:p>
          <w:p w:rsidR="007971AD" w:rsidRPr="000A2352" w:rsidRDefault="00B340B4" w:rsidP="007971A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540.0</w:t>
            </w:r>
            <w:r w:rsidR="007971AD" w:rsidRPr="000A2352">
              <w:rPr>
                <w:color w:val="auto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B340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</w:t>
            </w:r>
            <w:r w:rsidR="00B340B4">
              <w:rPr>
                <w:color w:val="auto"/>
              </w:rPr>
              <w:t>552</w:t>
            </w:r>
            <w:r w:rsidRPr="000A2352">
              <w:rPr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B340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Јун</w:t>
            </w:r>
            <w:r w:rsidR="00EB0E47">
              <w:rPr>
                <w:color w:val="auto"/>
              </w:rPr>
              <w:t xml:space="preserve">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B340B4" w:rsidP="007971A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Јун</w:t>
            </w:r>
            <w:r w:rsidR="00EB0E47">
              <w:rPr>
                <w:color w:val="auto"/>
              </w:rPr>
              <w:t xml:space="preserve">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EB0E47" w:rsidP="007971A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Август</w:t>
            </w:r>
            <w:r w:rsidR="0012325E" w:rsidRPr="000A2352">
              <w:rPr>
                <w:color w:val="auto"/>
              </w:rPr>
              <w:t xml:space="preserve">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7971AD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7971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B340B4" w:rsidRDefault="007971AD" w:rsidP="007971A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</w:t>
            </w:r>
            <w:r w:rsidR="00B340B4">
              <w:rPr>
                <w:color w:val="auto"/>
              </w:rPr>
              <w:t>бавка је неопходна због уређења и одржавања површина поред пута</w:t>
            </w:r>
            <w:r w:rsidRPr="000A2352">
              <w:rPr>
                <w:color w:val="auto"/>
              </w:rPr>
              <w:t>.</w:t>
            </w:r>
            <w:r w:rsidR="00B340B4">
              <w:rPr>
                <w:color w:val="auto"/>
              </w:rPr>
              <w:t xml:space="preserve"> Предузеће поседује радну машину таруп-малчер за кошење, али је потребно ангажовати трактор који би носећи поменуту радну машину вршио услугу кошења.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7971AD">
      <w:pPr>
        <w:jc w:val="both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CC1123" w:rsidRPr="000A2352" w:rsidRDefault="00CC1123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CC1123" w:rsidRPr="000A2352" w:rsidRDefault="00CC1123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84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EE126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E319DE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Фискалне касе</w:t>
            </w:r>
            <w:r w:rsidR="00E319DE">
              <w:rPr>
                <w:b/>
                <w:color w:val="auto"/>
              </w:rPr>
              <w:t xml:space="preserve"> – Фискализација и одржавање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EE12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0B6D2C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  <w:p w:rsidR="000B6D2C" w:rsidRPr="000A2352" w:rsidRDefault="000B6D2C" w:rsidP="000B6D2C">
            <w:pPr>
              <w:rPr>
                <w:rFonts w:ascii="Times New Roman" w:hAnsi="Times New Roman" w:cs="Times New Roman"/>
                <w:color w:val="auto"/>
              </w:rPr>
            </w:pPr>
          </w:p>
          <w:p w:rsidR="007971AD" w:rsidRPr="000A2352" w:rsidRDefault="007971AD" w:rsidP="000B6D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971AD" w:rsidRPr="000A2352" w:rsidRDefault="007971AD" w:rsidP="007971AD">
      <w:pPr>
        <w:jc w:val="both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EE126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6B13E2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Остa</w:t>
            </w:r>
            <w:r w:rsidR="0012325E" w:rsidRPr="000A2352">
              <w:rPr>
                <w:b/>
                <w:color w:val="auto"/>
              </w:rPr>
              <w:t>ле геодетске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6B13E2" w:rsidP="006219B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6219BD">
              <w:rPr>
                <w:b/>
                <w:color w:val="auto"/>
              </w:rPr>
              <w:t>50</w:t>
            </w:r>
            <w:r w:rsidR="00F60B5C" w:rsidRPr="000A2352">
              <w:rPr>
                <w:b/>
                <w:color w:val="auto"/>
              </w:rPr>
              <w:t>.</w:t>
            </w:r>
            <w:r w:rsidR="006219BD">
              <w:rPr>
                <w:b/>
                <w:color w:val="auto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6B13E2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219BD">
              <w:rPr>
                <w:color w:val="auto"/>
              </w:rPr>
              <w:t>50</w:t>
            </w:r>
            <w:r w:rsidR="00F60B5C" w:rsidRPr="000A2352">
              <w:rPr>
                <w:color w:val="auto"/>
              </w:rPr>
              <w:t>.</w:t>
            </w:r>
            <w:r w:rsidR="006219BD">
              <w:rPr>
                <w:color w:val="auto"/>
              </w:rPr>
              <w:t>000</w:t>
            </w:r>
          </w:p>
          <w:p w:rsidR="0012325E" w:rsidRPr="000A2352" w:rsidRDefault="006B13E2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5</w:t>
            </w:r>
            <w:r w:rsidR="006219BD">
              <w:rPr>
                <w:color w:val="auto"/>
              </w:rPr>
              <w:t>4</w:t>
            </w:r>
            <w:r w:rsidR="0012325E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5507000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EE12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03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D65F3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Транспортне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  <w:r w:rsidR="0012325E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921C23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12325E" w:rsidRPr="000A2352">
              <w:rPr>
                <w:color w:val="auto"/>
              </w:rPr>
              <w:t>0.000</w:t>
            </w:r>
          </w:p>
          <w:p w:rsidR="0012325E" w:rsidRPr="000A2352" w:rsidRDefault="00921C23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42</w:t>
            </w:r>
            <w:r w:rsidR="0012325E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5310000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D65F3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D65F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E041E1" w:rsidRPr="000A2352" w:rsidRDefault="00E041E1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pBdr>
          <w:bottom w:val="single" w:sz="12" w:space="1" w:color="auto"/>
        </w:pBd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4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65F37" w:rsidRPr="000A2352" w:rsidTr="00D65F3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4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65F37" w:rsidRPr="003C09DE" w:rsidRDefault="00BB1CF9" w:rsidP="00D65F37">
            <w:pPr>
              <w:pStyle w:val="BodyText1"/>
              <w:shd w:val="clear" w:color="auto" w:fill="auto"/>
              <w:spacing w:line="269" w:lineRule="exact"/>
              <w:rPr>
                <w:b/>
                <w:color w:val="FF0000"/>
                <w:lang w:val="sr-Cyrl-CS"/>
              </w:rPr>
            </w:pPr>
            <w:r w:rsidRPr="003C09DE">
              <w:rPr>
                <w:b/>
                <w:color w:val="FF0000"/>
                <w:lang w:val="sr-Cyrl-CS"/>
              </w:rPr>
              <w:t>Одржавање административне опреме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BB1CF9" w:rsidRDefault="00BB1CF9" w:rsidP="00D65F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100.000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BB1CF9" w:rsidP="00D65F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  <w:lang w:val="sr-Cyrl-CS"/>
              </w:rPr>
              <w:t>10</w:t>
            </w:r>
            <w:r w:rsidR="00D65F37" w:rsidRPr="000A2352">
              <w:rPr>
                <w:color w:val="auto"/>
              </w:rPr>
              <w:t>0.000</w:t>
            </w:r>
          </w:p>
          <w:p w:rsidR="00D65F37" w:rsidRPr="000A2352" w:rsidRDefault="00BB1CF9" w:rsidP="00BB1CF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 ПДВ-ом </w:t>
            </w:r>
            <w:r>
              <w:rPr>
                <w:color w:val="auto"/>
                <w:lang w:val="sr-Cyrl-CS"/>
              </w:rPr>
              <w:t>12</w:t>
            </w:r>
            <w:r w:rsidR="00D65F37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BB1CF9" w:rsidRDefault="00BB1CF9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5321930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BB1CF9" w:rsidP="00D65F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CS"/>
              </w:rPr>
              <w:t xml:space="preserve">Јун </w:t>
            </w:r>
            <w:r w:rsidR="00705AB0">
              <w:rPr>
                <w:color w:val="auto"/>
              </w:rPr>
              <w:t>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BB1CF9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CS"/>
              </w:rPr>
              <w:t xml:space="preserve">Јун </w:t>
            </w:r>
            <w:r w:rsidR="00705AB0"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BB1CF9" w:rsidP="00D65F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CS"/>
              </w:rPr>
              <w:t xml:space="preserve">Јун </w:t>
            </w:r>
            <w:r w:rsidR="00705AB0">
              <w:rPr>
                <w:color w:val="auto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D65F3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D65F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DB692B" w:rsidRPr="000A2352" w:rsidRDefault="00DB692B" w:rsidP="00E041E1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723E3F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5</w:t>
            </w:r>
            <w:r w:rsidR="0012325E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одржавања сајта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576.000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576.000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62FCE" w:rsidRPr="000A2352" w:rsidTr="00723E3F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CE" w:rsidRPr="000A2352" w:rsidRDefault="00862FCE" w:rsidP="00723E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CE" w:rsidRPr="000A2352" w:rsidRDefault="00862FCE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723E3F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bookmarkStart w:id="3" w:name="OLE_LINK7"/>
            <w:bookmarkStart w:id="4" w:name="OLE_LINK8"/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="0012325E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стручног надзора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D970FC" w:rsidRPr="000A2352">
              <w:rPr>
                <w:b/>
                <w:color w:val="auto"/>
              </w:rPr>
              <w:t>9</w:t>
            </w:r>
            <w:r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D970FC" w:rsidRPr="000A2352">
              <w:rPr>
                <w:color w:val="auto"/>
              </w:rPr>
              <w:t>9</w:t>
            </w:r>
            <w:r w:rsidRPr="000A2352">
              <w:rPr>
                <w:color w:val="auto"/>
              </w:rPr>
              <w:t>0.000</w:t>
            </w:r>
          </w:p>
          <w:p w:rsidR="0012325E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588</w:t>
            </w:r>
            <w:r w:rsidR="0012325E"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5505000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23E3F" w:rsidRPr="000A2352" w:rsidTr="00723E3F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E3F" w:rsidRPr="000A2352" w:rsidRDefault="00723E3F" w:rsidP="00723E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E3F" w:rsidRPr="000A2352" w:rsidRDefault="00723E3F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  <w:bookmarkEnd w:id="3"/>
      <w:bookmarkEnd w:id="4"/>
    </w:tbl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630C3C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</w:rPr>
              <w:t>7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Трошкови превентивне заштите од пожара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D970FC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55025000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630C3C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630C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42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C0B40" w:rsidRPr="000A2352" w:rsidTr="005C0B40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CalibriSpacing0pt"/>
                <w:rFonts w:ascii="Times New Roman" w:hAnsi="Times New Roman" w:cs="Times New Roman"/>
                <w:color w:val="auto"/>
              </w:rPr>
              <w:t>8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Услуге одржавања водоводних и грејних инсталација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300.000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E510E7" w:rsidRDefault="005C0B40" w:rsidP="005C0B4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539905</w:t>
            </w:r>
            <w:r>
              <w:rPr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C0B40" w:rsidRPr="000A2352" w:rsidTr="005C0B40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B40" w:rsidRPr="000A2352" w:rsidRDefault="005C0B40" w:rsidP="005C0B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B40" w:rsidRPr="000A2352" w:rsidRDefault="005C0B40" w:rsidP="005C0B4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5C0B40" w:rsidRPr="000A2352" w:rsidRDefault="005C0B40" w:rsidP="005C0B4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BB5E02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6219B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29</w:t>
            </w:r>
            <w:r w:rsidR="00D970FC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Прање и чишћење возила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D970FC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</w:t>
            </w:r>
            <w:r w:rsidR="00705AB0">
              <w:rPr>
                <w:color w:val="auto"/>
              </w:rPr>
              <w:t>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4D6C51" w:rsidRPr="000A2352" w:rsidTr="00BB5E02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51" w:rsidRPr="000A2352" w:rsidRDefault="004D6C51" w:rsidP="00BB5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одржавања чистоће возила.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017501">
      <w:pPr>
        <w:rPr>
          <w:rFonts w:ascii="Times New Roman" w:hAnsi="Times New Roman" w:cs="Times New Roman"/>
          <w:color w:val="auto"/>
        </w:rPr>
      </w:pPr>
    </w:p>
    <w:p w:rsidR="002A7F7D" w:rsidRPr="000A2352" w:rsidRDefault="002A7F7D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BB5E02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0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Сервисирање клима уређаја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5321210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705AB0" w:rsidRDefault="00D970FC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705AB0">
              <w:rPr>
                <w:color w:val="auto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4D6C51" w:rsidRPr="000A2352" w:rsidTr="00BB5E02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51" w:rsidRPr="000A2352" w:rsidRDefault="004D6C51" w:rsidP="00BB5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AE5836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праћења возила- ГПС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D970FC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24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E510E7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539910</w:t>
            </w:r>
            <w:r w:rsidR="00E510E7">
              <w:rPr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</w:t>
            </w:r>
            <w:r w:rsidR="00705AB0">
              <w:rPr>
                <w:color w:val="auto"/>
              </w:rPr>
              <w:t>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970FC" w:rsidRPr="000A2352" w:rsidTr="00014689">
        <w:trPr>
          <w:trHeight w:hRule="exact" w:val="1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0FC" w:rsidRPr="000A2352" w:rsidRDefault="00D970FC" w:rsidP="00AE58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8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452262">
        <w:trPr>
          <w:trHeight w:hRule="exact" w:val="10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бушења бунара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100.000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53990900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55385D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014689" w:rsidRPr="000A2352" w:rsidRDefault="00014689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5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5385D" w:rsidRPr="000A2352" w:rsidTr="0055385D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385D" w:rsidRPr="00E510E7" w:rsidRDefault="0055385D" w:rsidP="0055385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Израда плана заштите од пожара и стручна контрола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0A2352">
              <w:rPr>
                <w:color w:val="auto"/>
              </w:rPr>
              <w:t>00.000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5026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5385D" w:rsidRPr="000A2352" w:rsidTr="0055385D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5D" w:rsidRPr="000A2352" w:rsidRDefault="0055385D" w:rsidP="005538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62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705AB0" w:rsidRPr="000A2352" w:rsidTr="00705AB0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4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05AB0" w:rsidRPr="00E510E7" w:rsidRDefault="00705AB0" w:rsidP="00705AB0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Дезинфекција камиона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48</w:t>
            </w:r>
            <w:r w:rsidRPr="000A2352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  <w:r w:rsidRPr="000A2352">
              <w:rPr>
                <w:color w:val="auto"/>
              </w:rPr>
              <w:t>0.000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576</w:t>
            </w:r>
            <w:r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32103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05AB0" w:rsidRPr="000A2352" w:rsidTr="00705AB0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B0" w:rsidRPr="000A2352" w:rsidRDefault="00705AB0" w:rsidP="00705A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Default="00866404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51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2602C" w:rsidRPr="000A2352" w:rsidTr="00EB0E47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5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2602C" w:rsidRPr="00E510E7" w:rsidRDefault="00D2602C" w:rsidP="00EB0E47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Израда и поставка табли са обавештењима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A2352">
              <w:rPr>
                <w:color w:val="auto"/>
              </w:rPr>
              <w:t>00.000</w:t>
            </w:r>
          </w:p>
          <w:p w:rsidR="00D2602C" w:rsidRPr="000A2352" w:rsidRDefault="00D2602C" w:rsidP="00D2602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24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D2602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39906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2602C" w:rsidRPr="000A2352" w:rsidTr="0055385D">
        <w:trPr>
          <w:trHeight w:hRule="exact"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02C" w:rsidRPr="000A2352" w:rsidRDefault="00D2602C" w:rsidP="00EB0E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D2602C" w:rsidRPr="000A2352" w:rsidRDefault="00D2602C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014689" w:rsidRDefault="00014689" w:rsidP="00017501">
      <w:pPr>
        <w:rPr>
          <w:rFonts w:ascii="Times New Roman" w:hAnsi="Times New Roman" w:cs="Times New Roman"/>
          <w:color w:val="auto"/>
        </w:rPr>
      </w:pPr>
    </w:p>
    <w:p w:rsidR="00452262" w:rsidRPr="000A2352" w:rsidRDefault="00452262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5385D" w:rsidRPr="000A2352" w:rsidTr="0055385D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385D" w:rsidRPr="00E510E7" w:rsidRDefault="0055385D" w:rsidP="0055385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Провера исправности електричних инсталација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A2352">
              <w:rPr>
                <w:color w:val="auto"/>
              </w:rPr>
              <w:t>00.000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12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5029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5385D" w:rsidRPr="000A2352" w:rsidTr="0055385D">
        <w:trPr>
          <w:trHeight w:hRule="exact" w:val="11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5D" w:rsidRPr="000A2352" w:rsidRDefault="0055385D" w:rsidP="005538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</w:rPr>
      </w:pPr>
    </w:p>
    <w:p w:rsidR="00866404" w:rsidRPr="00014689" w:rsidRDefault="009D4F28" w:rsidP="0086640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Урош Р</w:t>
      </w:r>
      <w:r w:rsidR="00014689">
        <w:rPr>
          <w:rFonts w:ascii="Times New Roman" w:hAnsi="Times New Roman" w:cs="Times New Roman"/>
          <w:color w:val="auto"/>
        </w:rPr>
        <w:t>адановић</w:t>
      </w:r>
    </w:p>
    <w:p w:rsidR="00866404" w:rsidRPr="000A2352" w:rsidRDefault="00866404" w:rsidP="00866404">
      <w:pPr>
        <w:jc w:val="right"/>
        <w:rPr>
          <w:rFonts w:ascii="Times New Roman" w:hAnsi="Times New Roman" w:cs="Times New Roman"/>
          <w:color w:val="auto"/>
        </w:rPr>
      </w:pPr>
      <w:r w:rsidRPr="000A2352">
        <w:rPr>
          <w:rFonts w:ascii="Times New Roman" w:hAnsi="Times New Roman" w:cs="Times New Roman"/>
          <w:color w:val="auto"/>
        </w:rPr>
        <w:t>Председник НО</w:t>
      </w:r>
    </w:p>
    <w:p w:rsidR="00866404" w:rsidRPr="000A2352" w:rsidRDefault="005C0B40" w:rsidP="005C0B40">
      <w:pPr>
        <w:tabs>
          <w:tab w:val="left" w:pos="1059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866404" w:rsidRPr="00866404" w:rsidRDefault="00866404" w:rsidP="00866404">
      <w:pPr>
        <w:jc w:val="right"/>
        <w:rPr>
          <w:rFonts w:ascii="Times New Roman" w:hAnsi="Times New Roman" w:cs="Times New Roman"/>
          <w:color w:val="auto"/>
        </w:rPr>
      </w:pPr>
      <w:r w:rsidRPr="00AA28B4">
        <w:rPr>
          <w:rFonts w:ascii="Times New Roman" w:hAnsi="Times New Roman" w:cs="Times New Roman"/>
          <w:color w:val="auto"/>
        </w:rPr>
        <w:t>______________________</w:t>
      </w:r>
    </w:p>
    <w:sectPr w:rsidR="00866404" w:rsidRPr="00866404" w:rsidSect="000E7923">
      <w:footerReference w:type="even" r:id="rId8"/>
      <w:footerReference w:type="default" r:id="rId9"/>
      <w:pgSz w:w="16839" w:h="11907" w:orient="landscape" w:code="9"/>
      <w:pgMar w:top="851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94" w:rsidRDefault="007F0A94" w:rsidP="000308BB">
      <w:r>
        <w:separator/>
      </w:r>
    </w:p>
  </w:endnote>
  <w:endnote w:type="continuationSeparator" w:id="0">
    <w:p w:rsidR="007F0A94" w:rsidRDefault="007F0A94" w:rsidP="0003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9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FA9" w:rsidRDefault="00C03FA9">
        <w:pPr>
          <w:pStyle w:val="Footer"/>
          <w:jc w:val="right"/>
        </w:pPr>
        <w:fldSimple w:instr=" PAGE   \* MERGEFORMAT ">
          <w:r w:rsidR="00740779">
            <w:rPr>
              <w:noProof/>
            </w:rPr>
            <w:t>2</w:t>
          </w:r>
        </w:fldSimple>
      </w:p>
    </w:sdtContent>
  </w:sdt>
  <w:p w:rsidR="00C03FA9" w:rsidRDefault="00C03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49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FA9" w:rsidRDefault="00C03FA9">
        <w:pPr>
          <w:pStyle w:val="Footer"/>
          <w:jc w:val="right"/>
        </w:pPr>
        <w:fldSimple w:instr=" PAGE   \* MERGEFORMAT ">
          <w:r w:rsidR="00740779">
            <w:rPr>
              <w:noProof/>
            </w:rPr>
            <w:t>1</w:t>
          </w:r>
        </w:fldSimple>
      </w:p>
    </w:sdtContent>
  </w:sdt>
  <w:p w:rsidR="00C03FA9" w:rsidRDefault="00C03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94" w:rsidRDefault="007F0A94"/>
  </w:footnote>
  <w:footnote w:type="continuationSeparator" w:id="0">
    <w:p w:rsidR="007F0A94" w:rsidRDefault="007F0A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937"/>
    <w:multiLevelType w:val="hybridMultilevel"/>
    <w:tmpl w:val="F774DCE2"/>
    <w:lvl w:ilvl="0" w:tplc="28C447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240B0391"/>
    <w:multiLevelType w:val="hybridMultilevel"/>
    <w:tmpl w:val="DE62D77C"/>
    <w:lvl w:ilvl="0" w:tplc="5BECF59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3315732F"/>
    <w:multiLevelType w:val="hybridMultilevel"/>
    <w:tmpl w:val="339EA916"/>
    <w:lvl w:ilvl="0" w:tplc="1B526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155F"/>
    <w:multiLevelType w:val="hybridMultilevel"/>
    <w:tmpl w:val="A36CE444"/>
    <w:lvl w:ilvl="0" w:tplc="7A9641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66E35114"/>
    <w:multiLevelType w:val="multilevel"/>
    <w:tmpl w:val="36CA7500"/>
    <w:lvl w:ilvl="0">
      <w:start w:val="2013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05502"/>
    <w:multiLevelType w:val="hybridMultilevel"/>
    <w:tmpl w:val="ECA8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8BB"/>
    <w:rsid w:val="00000664"/>
    <w:rsid w:val="000007C2"/>
    <w:rsid w:val="00001A60"/>
    <w:rsid w:val="000027B9"/>
    <w:rsid w:val="00010B99"/>
    <w:rsid w:val="0001209E"/>
    <w:rsid w:val="00014689"/>
    <w:rsid w:val="000148FE"/>
    <w:rsid w:val="000157D1"/>
    <w:rsid w:val="00017501"/>
    <w:rsid w:val="00017C70"/>
    <w:rsid w:val="00017DE5"/>
    <w:rsid w:val="0002398F"/>
    <w:rsid w:val="00024E12"/>
    <w:rsid w:val="00024E32"/>
    <w:rsid w:val="0002766E"/>
    <w:rsid w:val="000308BB"/>
    <w:rsid w:val="00040548"/>
    <w:rsid w:val="000418D2"/>
    <w:rsid w:val="000451AE"/>
    <w:rsid w:val="00046EA1"/>
    <w:rsid w:val="00050F18"/>
    <w:rsid w:val="000551DE"/>
    <w:rsid w:val="00055934"/>
    <w:rsid w:val="000564F3"/>
    <w:rsid w:val="00062962"/>
    <w:rsid w:val="000651AC"/>
    <w:rsid w:val="000662D2"/>
    <w:rsid w:val="00071173"/>
    <w:rsid w:val="000715E3"/>
    <w:rsid w:val="00072125"/>
    <w:rsid w:val="00072922"/>
    <w:rsid w:val="00073219"/>
    <w:rsid w:val="0007337F"/>
    <w:rsid w:val="00081DA0"/>
    <w:rsid w:val="000836EC"/>
    <w:rsid w:val="000845A2"/>
    <w:rsid w:val="000857ED"/>
    <w:rsid w:val="00091852"/>
    <w:rsid w:val="00095432"/>
    <w:rsid w:val="00096C8C"/>
    <w:rsid w:val="00096CAE"/>
    <w:rsid w:val="000A1097"/>
    <w:rsid w:val="000A2352"/>
    <w:rsid w:val="000A3E3A"/>
    <w:rsid w:val="000A456B"/>
    <w:rsid w:val="000A545A"/>
    <w:rsid w:val="000A5C25"/>
    <w:rsid w:val="000B2B8E"/>
    <w:rsid w:val="000B2E60"/>
    <w:rsid w:val="000B6D2C"/>
    <w:rsid w:val="000B7474"/>
    <w:rsid w:val="000C1DC5"/>
    <w:rsid w:val="000C2A13"/>
    <w:rsid w:val="000C3F70"/>
    <w:rsid w:val="000C6579"/>
    <w:rsid w:val="000D01A8"/>
    <w:rsid w:val="000D2A53"/>
    <w:rsid w:val="000D7DE0"/>
    <w:rsid w:val="000E32FE"/>
    <w:rsid w:val="000E37E7"/>
    <w:rsid w:val="000E3B89"/>
    <w:rsid w:val="000E3DB3"/>
    <w:rsid w:val="000E6B9B"/>
    <w:rsid w:val="000E7923"/>
    <w:rsid w:val="000F362B"/>
    <w:rsid w:val="000F50A2"/>
    <w:rsid w:val="000F64A7"/>
    <w:rsid w:val="000F64AD"/>
    <w:rsid w:val="000F6DBD"/>
    <w:rsid w:val="001031A2"/>
    <w:rsid w:val="001043A9"/>
    <w:rsid w:val="00104410"/>
    <w:rsid w:val="00104A3D"/>
    <w:rsid w:val="00105473"/>
    <w:rsid w:val="00110B6F"/>
    <w:rsid w:val="001122AB"/>
    <w:rsid w:val="0011231F"/>
    <w:rsid w:val="00114623"/>
    <w:rsid w:val="001146DE"/>
    <w:rsid w:val="00116BDF"/>
    <w:rsid w:val="001178A4"/>
    <w:rsid w:val="00120172"/>
    <w:rsid w:val="001225E1"/>
    <w:rsid w:val="0012325E"/>
    <w:rsid w:val="00124241"/>
    <w:rsid w:val="001267D9"/>
    <w:rsid w:val="001322A6"/>
    <w:rsid w:val="00132F3C"/>
    <w:rsid w:val="001444BF"/>
    <w:rsid w:val="00145650"/>
    <w:rsid w:val="00146454"/>
    <w:rsid w:val="00146CFE"/>
    <w:rsid w:val="00147A51"/>
    <w:rsid w:val="00151B0B"/>
    <w:rsid w:val="00156A80"/>
    <w:rsid w:val="00160B43"/>
    <w:rsid w:val="00161416"/>
    <w:rsid w:val="00162059"/>
    <w:rsid w:val="00163B37"/>
    <w:rsid w:val="00174DE4"/>
    <w:rsid w:val="00176B04"/>
    <w:rsid w:val="00184DDB"/>
    <w:rsid w:val="00185320"/>
    <w:rsid w:val="001A303C"/>
    <w:rsid w:val="001A7735"/>
    <w:rsid w:val="001B2D1A"/>
    <w:rsid w:val="001B68B9"/>
    <w:rsid w:val="001B7777"/>
    <w:rsid w:val="001C59D9"/>
    <w:rsid w:val="001C5B94"/>
    <w:rsid w:val="001D00D7"/>
    <w:rsid w:val="001D03E6"/>
    <w:rsid w:val="001D0493"/>
    <w:rsid w:val="001D0ADF"/>
    <w:rsid w:val="001D1B84"/>
    <w:rsid w:val="001D418F"/>
    <w:rsid w:val="001D421B"/>
    <w:rsid w:val="001E26A4"/>
    <w:rsid w:val="001E405C"/>
    <w:rsid w:val="001E7AC8"/>
    <w:rsid w:val="001F4EE7"/>
    <w:rsid w:val="001F50E7"/>
    <w:rsid w:val="001F6BAC"/>
    <w:rsid w:val="00201D0D"/>
    <w:rsid w:val="002022D7"/>
    <w:rsid w:val="002071A7"/>
    <w:rsid w:val="00210B77"/>
    <w:rsid w:val="00217AF1"/>
    <w:rsid w:val="00217DEE"/>
    <w:rsid w:val="00224022"/>
    <w:rsid w:val="00226E46"/>
    <w:rsid w:val="00231A78"/>
    <w:rsid w:val="00234184"/>
    <w:rsid w:val="002350FA"/>
    <w:rsid w:val="00235FEB"/>
    <w:rsid w:val="00240056"/>
    <w:rsid w:val="002417EC"/>
    <w:rsid w:val="002437EC"/>
    <w:rsid w:val="0024385C"/>
    <w:rsid w:val="00245D67"/>
    <w:rsid w:val="00246C48"/>
    <w:rsid w:val="002506F8"/>
    <w:rsid w:val="00251E61"/>
    <w:rsid w:val="002522BA"/>
    <w:rsid w:val="00253CE2"/>
    <w:rsid w:val="002543D0"/>
    <w:rsid w:val="002634E4"/>
    <w:rsid w:val="00264AFE"/>
    <w:rsid w:val="00266024"/>
    <w:rsid w:val="00272FD4"/>
    <w:rsid w:val="0027368B"/>
    <w:rsid w:val="00273BA3"/>
    <w:rsid w:val="002740C2"/>
    <w:rsid w:val="002755D1"/>
    <w:rsid w:val="002771D3"/>
    <w:rsid w:val="00280C65"/>
    <w:rsid w:val="00283A4E"/>
    <w:rsid w:val="00291EC7"/>
    <w:rsid w:val="002924BB"/>
    <w:rsid w:val="00292DCA"/>
    <w:rsid w:val="002934BF"/>
    <w:rsid w:val="00295890"/>
    <w:rsid w:val="002A7F7D"/>
    <w:rsid w:val="002B171A"/>
    <w:rsid w:val="002B2C01"/>
    <w:rsid w:val="002B3A28"/>
    <w:rsid w:val="002B5B5C"/>
    <w:rsid w:val="002C315D"/>
    <w:rsid w:val="002C6D8E"/>
    <w:rsid w:val="002D00D7"/>
    <w:rsid w:val="002D2475"/>
    <w:rsid w:val="002D42C2"/>
    <w:rsid w:val="002E20DE"/>
    <w:rsid w:val="002E286F"/>
    <w:rsid w:val="002E79C3"/>
    <w:rsid w:val="002F224A"/>
    <w:rsid w:val="002F5FA2"/>
    <w:rsid w:val="002F6241"/>
    <w:rsid w:val="002F65FE"/>
    <w:rsid w:val="002F7F3C"/>
    <w:rsid w:val="00302912"/>
    <w:rsid w:val="00304D92"/>
    <w:rsid w:val="003106B6"/>
    <w:rsid w:val="00315C58"/>
    <w:rsid w:val="00316AA8"/>
    <w:rsid w:val="00317E47"/>
    <w:rsid w:val="003200CF"/>
    <w:rsid w:val="003234B4"/>
    <w:rsid w:val="00323F66"/>
    <w:rsid w:val="003329B1"/>
    <w:rsid w:val="0033498B"/>
    <w:rsid w:val="003357D6"/>
    <w:rsid w:val="00336563"/>
    <w:rsid w:val="003411FD"/>
    <w:rsid w:val="003418F1"/>
    <w:rsid w:val="00343501"/>
    <w:rsid w:val="00344CB5"/>
    <w:rsid w:val="00344DA8"/>
    <w:rsid w:val="0034535A"/>
    <w:rsid w:val="00345BE6"/>
    <w:rsid w:val="00350D03"/>
    <w:rsid w:val="00351005"/>
    <w:rsid w:val="00352EB0"/>
    <w:rsid w:val="003548DC"/>
    <w:rsid w:val="00355A14"/>
    <w:rsid w:val="00363E8E"/>
    <w:rsid w:val="0036406C"/>
    <w:rsid w:val="00372BFD"/>
    <w:rsid w:val="00373B82"/>
    <w:rsid w:val="00376D0B"/>
    <w:rsid w:val="0038272B"/>
    <w:rsid w:val="0038522C"/>
    <w:rsid w:val="00386BF0"/>
    <w:rsid w:val="00387456"/>
    <w:rsid w:val="00387EF1"/>
    <w:rsid w:val="00394A6A"/>
    <w:rsid w:val="0039794D"/>
    <w:rsid w:val="003A0F02"/>
    <w:rsid w:val="003A1960"/>
    <w:rsid w:val="003A4411"/>
    <w:rsid w:val="003A5E2A"/>
    <w:rsid w:val="003B020C"/>
    <w:rsid w:val="003B0A7D"/>
    <w:rsid w:val="003B645F"/>
    <w:rsid w:val="003C09DE"/>
    <w:rsid w:val="003C1B59"/>
    <w:rsid w:val="003C35EB"/>
    <w:rsid w:val="003C4743"/>
    <w:rsid w:val="003C65CE"/>
    <w:rsid w:val="003C6B7D"/>
    <w:rsid w:val="003C79E8"/>
    <w:rsid w:val="003C7C3E"/>
    <w:rsid w:val="003D1C46"/>
    <w:rsid w:val="003D3327"/>
    <w:rsid w:val="003D4363"/>
    <w:rsid w:val="003D545D"/>
    <w:rsid w:val="003D6B68"/>
    <w:rsid w:val="003D7058"/>
    <w:rsid w:val="003E42A4"/>
    <w:rsid w:val="003F2D04"/>
    <w:rsid w:val="003F3B76"/>
    <w:rsid w:val="003F3D11"/>
    <w:rsid w:val="003F619B"/>
    <w:rsid w:val="004026A5"/>
    <w:rsid w:val="004037E2"/>
    <w:rsid w:val="00404E13"/>
    <w:rsid w:val="00405C78"/>
    <w:rsid w:val="00410CBF"/>
    <w:rsid w:val="00412863"/>
    <w:rsid w:val="00414DBC"/>
    <w:rsid w:val="00421E9F"/>
    <w:rsid w:val="004272FE"/>
    <w:rsid w:val="004378FA"/>
    <w:rsid w:val="00440E68"/>
    <w:rsid w:val="004412E7"/>
    <w:rsid w:val="00443055"/>
    <w:rsid w:val="00452262"/>
    <w:rsid w:val="0045422A"/>
    <w:rsid w:val="00462183"/>
    <w:rsid w:val="00462A92"/>
    <w:rsid w:val="00462BCB"/>
    <w:rsid w:val="00463E76"/>
    <w:rsid w:val="00465114"/>
    <w:rsid w:val="00466C27"/>
    <w:rsid w:val="00466E8A"/>
    <w:rsid w:val="00470465"/>
    <w:rsid w:val="00470EA4"/>
    <w:rsid w:val="0047182E"/>
    <w:rsid w:val="00471E4F"/>
    <w:rsid w:val="00472557"/>
    <w:rsid w:val="00472E5A"/>
    <w:rsid w:val="0047369C"/>
    <w:rsid w:val="00485AC1"/>
    <w:rsid w:val="00485C08"/>
    <w:rsid w:val="00490A93"/>
    <w:rsid w:val="004956A6"/>
    <w:rsid w:val="004B1168"/>
    <w:rsid w:val="004B401D"/>
    <w:rsid w:val="004C1B31"/>
    <w:rsid w:val="004C4A50"/>
    <w:rsid w:val="004C6A23"/>
    <w:rsid w:val="004C7C10"/>
    <w:rsid w:val="004D1B44"/>
    <w:rsid w:val="004D3215"/>
    <w:rsid w:val="004D4B98"/>
    <w:rsid w:val="004D6468"/>
    <w:rsid w:val="004D6C51"/>
    <w:rsid w:val="004E50F3"/>
    <w:rsid w:val="004E5AA7"/>
    <w:rsid w:val="004E5B0E"/>
    <w:rsid w:val="004F0C12"/>
    <w:rsid w:val="004F1FDF"/>
    <w:rsid w:val="004F416E"/>
    <w:rsid w:val="004F5F22"/>
    <w:rsid w:val="004F79D7"/>
    <w:rsid w:val="004F7B02"/>
    <w:rsid w:val="004F7DF4"/>
    <w:rsid w:val="00503D13"/>
    <w:rsid w:val="00511B38"/>
    <w:rsid w:val="005121D7"/>
    <w:rsid w:val="005135B1"/>
    <w:rsid w:val="005207D6"/>
    <w:rsid w:val="005258FA"/>
    <w:rsid w:val="005305C3"/>
    <w:rsid w:val="0053183A"/>
    <w:rsid w:val="005318EB"/>
    <w:rsid w:val="00532760"/>
    <w:rsid w:val="00532EF5"/>
    <w:rsid w:val="00536FA4"/>
    <w:rsid w:val="00537E0A"/>
    <w:rsid w:val="0054193F"/>
    <w:rsid w:val="0054264A"/>
    <w:rsid w:val="00542B6F"/>
    <w:rsid w:val="00544DD8"/>
    <w:rsid w:val="00552EC3"/>
    <w:rsid w:val="0055385D"/>
    <w:rsid w:val="00561E65"/>
    <w:rsid w:val="00565667"/>
    <w:rsid w:val="005669CE"/>
    <w:rsid w:val="00570381"/>
    <w:rsid w:val="005707AC"/>
    <w:rsid w:val="00571712"/>
    <w:rsid w:val="00573B58"/>
    <w:rsid w:val="005768AB"/>
    <w:rsid w:val="0058133D"/>
    <w:rsid w:val="00581649"/>
    <w:rsid w:val="00581FE8"/>
    <w:rsid w:val="0058230D"/>
    <w:rsid w:val="00582363"/>
    <w:rsid w:val="00582702"/>
    <w:rsid w:val="0059009F"/>
    <w:rsid w:val="00590362"/>
    <w:rsid w:val="00591628"/>
    <w:rsid w:val="0059523A"/>
    <w:rsid w:val="005A0EED"/>
    <w:rsid w:val="005A1090"/>
    <w:rsid w:val="005A1ADB"/>
    <w:rsid w:val="005A6E56"/>
    <w:rsid w:val="005B06E8"/>
    <w:rsid w:val="005B1E67"/>
    <w:rsid w:val="005B4584"/>
    <w:rsid w:val="005B5081"/>
    <w:rsid w:val="005B6571"/>
    <w:rsid w:val="005C0B40"/>
    <w:rsid w:val="005C1407"/>
    <w:rsid w:val="005C67DC"/>
    <w:rsid w:val="005D46F7"/>
    <w:rsid w:val="005E09AB"/>
    <w:rsid w:val="005E2434"/>
    <w:rsid w:val="005E4518"/>
    <w:rsid w:val="005F2702"/>
    <w:rsid w:val="005F6303"/>
    <w:rsid w:val="005F6F89"/>
    <w:rsid w:val="005F75EB"/>
    <w:rsid w:val="005F79CA"/>
    <w:rsid w:val="006025E8"/>
    <w:rsid w:val="00605E16"/>
    <w:rsid w:val="00610430"/>
    <w:rsid w:val="0061436B"/>
    <w:rsid w:val="0062183B"/>
    <w:rsid w:val="006219BD"/>
    <w:rsid w:val="00621C93"/>
    <w:rsid w:val="0062241D"/>
    <w:rsid w:val="00622B03"/>
    <w:rsid w:val="00624A19"/>
    <w:rsid w:val="00625D2F"/>
    <w:rsid w:val="00625E4A"/>
    <w:rsid w:val="00630C3C"/>
    <w:rsid w:val="006342AF"/>
    <w:rsid w:val="006368E7"/>
    <w:rsid w:val="00641153"/>
    <w:rsid w:val="00644CC1"/>
    <w:rsid w:val="00645987"/>
    <w:rsid w:val="00646340"/>
    <w:rsid w:val="0064734F"/>
    <w:rsid w:val="00650601"/>
    <w:rsid w:val="00650620"/>
    <w:rsid w:val="00651085"/>
    <w:rsid w:val="00654252"/>
    <w:rsid w:val="00654283"/>
    <w:rsid w:val="006609CF"/>
    <w:rsid w:val="00661777"/>
    <w:rsid w:val="006707C4"/>
    <w:rsid w:val="0067440A"/>
    <w:rsid w:val="00674EA7"/>
    <w:rsid w:val="00682971"/>
    <w:rsid w:val="00685D33"/>
    <w:rsid w:val="00686EB5"/>
    <w:rsid w:val="00687766"/>
    <w:rsid w:val="006923E3"/>
    <w:rsid w:val="006A1101"/>
    <w:rsid w:val="006A2086"/>
    <w:rsid w:val="006A30ED"/>
    <w:rsid w:val="006A3FA1"/>
    <w:rsid w:val="006A61A9"/>
    <w:rsid w:val="006A6C7B"/>
    <w:rsid w:val="006A717A"/>
    <w:rsid w:val="006B04A1"/>
    <w:rsid w:val="006B0914"/>
    <w:rsid w:val="006B13E2"/>
    <w:rsid w:val="006B491C"/>
    <w:rsid w:val="006C2D48"/>
    <w:rsid w:val="006D1F6A"/>
    <w:rsid w:val="006E0811"/>
    <w:rsid w:val="006E08D9"/>
    <w:rsid w:val="006E651D"/>
    <w:rsid w:val="006E7242"/>
    <w:rsid w:val="006F2ABB"/>
    <w:rsid w:val="006F4E53"/>
    <w:rsid w:val="00700219"/>
    <w:rsid w:val="00700D4A"/>
    <w:rsid w:val="00703349"/>
    <w:rsid w:val="0070367C"/>
    <w:rsid w:val="007036D7"/>
    <w:rsid w:val="00703841"/>
    <w:rsid w:val="00704144"/>
    <w:rsid w:val="0070584B"/>
    <w:rsid w:val="00705AB0"/>
    <w:rsid w:val="007125A6"/>
    <w:rsid w:val="00713834"/>
    <w:rsid w:val="00717736"/>
    <w:rsid w:val="0072003C"/>
    <w:rsid w:val="007211FF"/>
    <w:rsid w:val="00721677"/>
    <w:rsid w:val="00723E3F"/>
    <w:rsid w:val="007246EA"/>
    <w:rsid w:val="00725736"/>
    <w:rsid w:val="00730978"/>
    <w:rsid w:val="00732396"/>
    <w:rsid w:val="00737215"/>
    <w:rsid w:val="00740779"/>
    <w:rsid w:val="007413FE"/>
    <w:rsid w:val="007424F8"/>
    <w:rsid w:val="00745496"/>
    <w:rsid w:val="007517AC"/>
    <w:rsid w:val="0075496E"/>
    <w:rsid w:val="0076041D"/>
    <w:rsid w:val="00762EAA"/>
    <w:rsid w:val="00763D56"/>
    <w:rsid w:val="00763E7B"/>
    <w:rsid w:val="00765255"/>
    <w:rsid w:val="00765EC6"/>
    <w:rsid w:val="00774523"/>
    <w:rsid w:val="00774C5E"/>
    <w:rsid w:val="00776929"/>
    <w:rsid w:val="007801F3"/>
    <w:rsid w:val="00780A67"/>
    <w:rsid w:val="00780F78"/>
    <w:rsid w:val="00781EDB"/>
    <w:rsid w:val="00786980"/>
    <w:rsid w:val="0078705C"/>
    <w:rsid w:val="007916FD"/>
    <w:rsid w:val="00792D75"/>
    <w:rsid w:val="007967F1"/>
    <w:rsid w:val="007971AD"/>
    <w:rsid w:val="007A1E3C"/>
    <w:rsid w:val="007A5DA5"/>
    <w:rsid w:val="007A67E6"/>
    <w:rsid w:val="007A7782"/>
    <w:rsid w:val="007B0A5B"/>
    <w:rsid w:val="007B2F17"/>
    <w:rsid w:val="007B3E04"/>
    <w:rsid w:val="007B4AF1"/>
    <w:rsid w:val="007C10DC"/>
    <w:rsid w:val="007C12FE"/>
    <w:rsid w:val="007C7367"/>
    <w:rsid w:val="007D0ED8"/>
    <w:rsid w:val="007D19B4"/>
    <w:rsid w:val="007D59F7"/>
    <w:rsid w:val="007E23B1"/>
    <w:rsid w:val="007E50B3"/>
    <w:rsid w:val="007E6D75"/>
    <w:rsid w:val="007F0A94"/>
    <w:rsid w:val="007F23B8"/>
    <w:rsid w:val="007F3102"/>
    <w:rsid w:val="00801260"/>
    <w:rsid w:val="008033B9"/>
    <w:rsid w:val="00805B2B"/>
    <w:rsid w:val="00807E63"/>
    <w:rsid w:val="00810AAF"/>
    <w:rsid w:val="00812378"/>
    <w:rsid w:val="008144D1"/>
    <w:rsid w:val="0082117E"/>
    <w:rsid w:val="00821CF7"/>
    <w:rsid w:val="008352C8"/>
    <w:rsid w:val="008355D6"/>
    <w:rsid w:val="008366D2"/>
    <w:rsid w:val="0084160B"/>
    <w:rsid w:val="00842474"/>
    <w:rsid w:val="008426AE"/>
    <w:rsid w:val="00844556"/>
    <w:rsid w:val="00845798"/>
    <w:rsid w:val="00847E2B"/>
    <w:rsid w:val="00850E65"/>
    <w:rsid w:val="00854081"/>
    <w:rsid w:val="00857CA1"/>
    <w:rsid w:val="00862FCE"/>
    <w:rsid w:val="00863B7C"/>
    <w:rsid w:val="00865A12"/>
    <w:rsid w:val="00866404"/>
    <w:rsid w:val="00867E7E"/>
    <w:rsid w:val="0087170B"/>
    <w:rsid w:val="00871FD7"/>
    <w:rsid w:val="0087747E"/>
    <w:rsid w:val="008807D8"/>
    <w:rsid w:val="00881450"/>
    <w:rsid w:val="00881933"/>
    <w:rsid w:val="00891D88"/>
    <w:rsid w:val="00894A21"/>
    <w:rsid w:val="00894F5A"/>
    <w:rsid w:val="008A0619"/>
    <w:rsid w:val="008A114D"/>
    <w:rsid w:val="008A3F3C"/>
    <w:rsid w:val="008A42EB"/>
    <w:rsid w:val="008A7938"/>
    <w:rsid w:val="008B175E"/>
    <w:rsid w:val="008B2773"/>
    <w:rsid w:val="008B590B"/>
    <w:rsid w:val="008B5BB8"/>
    <w:rsid w:val="008B654B"/>
    <w:rsid w:val="008B6644"/>
    <w:rsid w:val="008B79B3"/>
    <w:rsid w:val="008C010F"/>
    <w:rsid w:val="008C0EC0"/>
    <w:rsid w:val="008C160E"/>
    <w:rsid w:val="008C1B4D"/>
    <w:rsid w:val="008C2690"/>
    <w:rsid w:val="008C2B02"/>
    <w:rsid w:val="008C3661"/>
    <w:rsid w:val="008C46F8"/>
    <w:rsid w:val="008C5B78"/>
    <w:rsid w:val="008D09FD"/>
    <w:rsid w:val="008D35A8"/>
    <w:rsid w:val="008D5EB6"/>
    <w:rsid w:val="008D63E3"/>
    <w:rsid w:val="008D6B57"/>
    <w:rsid w:val="008D720D"/>
    <w:rsid w:val="008D77E9"/>
    <w:rsid w:val="008E2A4C"/>
    <w:rsid w:val="008E44EC"/>
    <w:rsid w:val="008E4E78"/>
    <w:rsid w:val="008E55ED"/>
    <w:rsid w:val="008F0AC0"/>
    <w:rsid w:val="008F341C"/>
    <w:rsid w:val="008F43B9"/>
    <w:rsid w:val="008F447E"/>
    <w:rsid w:val="008F55CC"/>
    <w:rsid w:val="008F7889"/>
    <w:rsid w:val="00901E85"/>
    <w:rsid w:val="00904B4C"/>
    <w:rsid w:val="0090522B"/>
    <w:rsid w:val="009055B9"/>
    <w:rsid w:val="00907FAF"/>
    <w:rsid w:val="0091455E"/>
    <w:rsid w:val="00914D10"/>
    <w:rsid w:val="00915B32"/>
    <w:rsid w:val="00921C23"/>
    <w:rsid w:val="00922F4C"/>
    <w:rsid w:val="00923567"/>
    <w:rsid w:val="00924C33"/>
    <w:rsid w:val="009255A3"/>
    <w:rsid w:val="009259AF"/>
    <w:rsid w:val="0092670D"/>
    <w:rsid w:val="00926A00"/>
    <w:rsid w:val="00926CBB"/>
    <w:rsid w:val="009317E6"/>
    <w:rsid w:val="00932B21"/>
    <w:rsid w:val="00932D02"/>
    <w:rsid w:val="00937EDC"/>
    <w:rsid w:val="00941111"/>
    <w:rsid w:val="009422A1"/>
    <w:rsid w:val="009425A5"/>
    <w:rsid w:val="00950ED9"/>
    <w:rsid w:val="009532AC"/>
    <w:rsid w:val="00955D81"/>
    <w:rsid w:val="00960895"/>
    <w:rsid w:val="00962505"/>
    <w:rsid w:val="0097491F"/>
    <w:rsid w:val="009751A4"/>
    <w:rsid w:val="009822C6"/>
    <w:rsid w:val="00982C5A"/>
    <w:rsid w:val="009833A5"/>
    <w:rsid w:val="00983EFD"/>
    <w:rsid w:val="00984C21"/>
    <w:rsid w:val="00984E04"/>
    <w:rsid w:val="0098656B"/>
    <w:rsid w:val="009873F7"/>
    <w:rsid w:val="00991B59"/>
    <w:rsid w:val="00995C67"/>
    <w:rsid w:val="00996816"/>
    <w:rsid w:val="00996DC2"/>
    <w:rsid w:val="009A268E"/>
    <w:rsid w:val="009A2F98"/>
    <w:rsid w:val="009B0858"/>
    <w:rsid w:val="009B1FB4"/>
    <w:rsid w:val="009B459A"/>
    <w:rsid w:val="009C0266"/>
    <w:rsid w:val="009C0FBF"/>
    <w:rsid w:val="009C281C"/>
    <w:rsid w:val="009C2D31"/>
    <w:rsid w:val="009C3E43"/>
    <w:rsid w:val="009D09D3"/>
    <w:rsid w:val="009D4F28"/>
    <w:rsid w:val="009D681F"/>
    <w:rsid w:val="009E4E7C"/>
    <w:rsid w:val="009E62DA"/>
    <w:rsid w:val="009E6B69"/>
    <w:rsid w:val="009F300F"/>
    <w:rsid w:val="009F53FC"/>
    <w:rsid w:val="009F68AC"/>
    <w:rsid w:val="009F6DB5"/>
    <w:rsid w:val="009F78C8"/>
    <w:rsid w:val="009F7A6C"/>
    <w:rsid w:val="009F7D8D"/>
    <w:rsid w:val="00A03034"/>
    <w:rsid w:val="00A12E9E"/>
    <w:rsid w:val="00A13CC6"/>
    <w:rsid w:val="00A13EEC"/>
    <w:rsid w:val="00A14778"/>
    <w:rsid w:val="00A15307"/>
    <w:rsid w:val="00A32984"/>
    <w:rsid w:val="00A32C7D"/>
    <w:rsid w:val="00A34335"/>
    <w:rsid w:val="00A36F1E"/>
    <w:rsid w:val="00A41BED"/>
    <w:rsid w:val="00A43E8A"/>
    <w:rsid w:val="00A4444A"/>
    <w:rsid w:val="00A44558"/>
    <w:rsid w:val="00A478B2"/>
    <w:rsid w:val="00A47BC6"/>
    <w:rsid w:val="00A47FF5"/>
    <w:rsid w:val="00A50ABF"/>
    <w:rsid w:val="00A52891"/>
    <w:rsid w:val="00A621A2"/>
    <w:rsid w:val="00A67EFD"/>
    <w:rsid w:val="00A73A19"/>
    <w:rsid w:val="00A76E5B"/>
    <w:rsid w:val="00A8433F"/>
    <w:rsid w:val="00A8446E"/>
    <w:rsid w:val="00A8595B"/>
    <w:rsid w:val="00A910E8"/>
    <w:rsid w:val="00A91125"/>
    <w:rsid w:val="00A917E5"/>
    <w:rsid w:val="00A926C5"/>
    <w:rsid w:val="00A92C89"/>
    <w:rsid w:val="00A949F6"/>
    <w:rsid w:val="00A954F1"/>
    <w:rsid w:val="00A9672B"/>
    <w:rsid w:val="00A974DA"/>
    <w:rsid w:val="00AA1665"/>
    <w:rsid w:val="00AA28B4"/>
    <w:rsid w:val="00AA582E"/>
    <w:rsid w:val="00AA5929"/>
    <w:rsid w:val="00AA7163"/>
    <w:rsid w:val="00AB1205"/>
    <w:rsid w:val="00AB21AA"/>
    <w:rsid w:val="00AB6D98"/>
    <w:rsid w:val="00AB71D5"/>
    <w:rsid w:val="00AC0B49"/>
    <w:rsid w:val="00AC1089"/>
    <w:rsid w:val="00AC5155"/>
    <w:rsid w:val="00AC7732"/>
    <w:rsid w:val="00AD1692"/>
    <w:rsid w:val="00AE35F4"/>
    <w:rsid w:val="00AE37C1"/>
    <w:rsid w:val="00AE39DD"/>
    <w:rsid w:val="00AE5836"/>
    <w:rsid w:val="00AF0627"/>
    <w:rsid w:val="00AF245E"/>
    <w:rsid w:val="00AF2F8A"/>
    <w:rsid w:val="00AF4C2C"/>
    <w:rsid w:val="00AF5845"/>
    <w:rsid w:val="00AF60CD"/>
    <w:rsid w:val="00AF67AD"/>
    <w:rsid w:val="00AF74C6"/>
    <w:rsid w:val="00B03C6F"/>
    <w:rsid w:val="00B10309"/>
    <w:rsid w:val="00B142E3"/>
    <w:rsid w:val="00B17530"/>
    <w:rsid w:val="00B23EC9"/>
    <w:rsid w:val="00B23FF6"/>
    <w:rsid w:val="00B27C0B"/>
    <w:rsid w:val="00B27F80"/>
    <w:rsid w:val="00B307F0"/>
    <w:rsid w:val="00B31E35"/>
    <w:rsid w:val="00B33A05"/>
    <w:rsid w:val="00B340B4"/>
    <w:rsid w:val="00B40417"/>
    <w:rsid w:val="00B42006"/>
    <w:rsid w:val="00B44CA9"/>
    <w:rsid w:val="00B46123"/>
    <w:rsid w:val="00B47D00"/>
    <w:rsid w:val="00B5433A"/>
    <w:rsid w:val="00B54550"/>
    <w:rsid w:val="00B54C55"/>
    <w:rsid w:val="00B562A3"/>
    <w:rsid w:val="00B574C6"/>
    <w:rsid w:val="00B57C32"/>
    <w:rsid w:val="00B6075A"/>
    <w:rsid w:val="00B641C5"/>
    <w:rsid w:val="00B6524A"/>
    <w:rsid w:val="00B6567A"/>
    <w:rsid w:val="00B66375"/>
    <w:rsid w:val="00B67AAD"/>
    <w:rsid w:val="00B70155"/>
    <w:rsid w:val="00B7235F"/>
    <w:rsid w:val="00B72684"/>
    <w:rsid w:val="00B76695"/>
    <w:rsid w:val="00B82275"/>
    <w:rsid w:val="00B8334B"/>
    <w:rsid w:val="00B83A5F"/>
    <w:rsid w:val="00B90BF2"/>
    <w:rsid w:val="00B90DAB"/>
    <w:rsid w:val="00B97ECC"/>
    <w:rsid w:val="00BA0526"/>
    <w:rsid w:val="00BA0644"/>
    <w:rsid w:val="00BA481E"/>
    <w:rsid w:val="00BA5CA7"/>
    <w:rsid w:val="00BA7421"/>
    <w:rsid w:val="00BA7F37"/>
    <w:rsid w:val="00BB1CF9"/>
    <w:rsid w:val="00BB4134"/>
    <w:rsid w:val="00BB5E02"/>
    <w:rsid w:val="00BB7186"/>
    <w:rsid w:val="00BB7E1F"/>
    <w:rsid w:val="00BC225F"/>
    <w:rsid w:val="00BC7C24"/>
    <w:rsid w:val="00BD0493"/>
    <w:rsid w:val="00BD2302"/>
    <w:rsid w:val="00BD3201"/>
    <w:rsid w:val="00BD7E87"/>
    <w:rsid w:val="00BE6C9E"/>
    <w:rsid w:val="00BE78A3"/>
    <w:rsid w:val="00BF06F6"/>
    <w:rsid w:val="00BF3337"/>
    <w:rsid w:val="00BF4A3E"/>
    <w:rsid w:val="00BF5D2E"/>
    <w:rsid w:val="00C03FA9"/>
    <w:rsid w:val="00C07ABF"/>
    <w:rsid w:val="00C1249E"/>
    <w:rsid w:val="00C12526"/>
    <w:rsid w:val="00C12AE6"/>
    <w:rsid w:val="00C149F1"/>
    <w:rsid w:val="00C17622"/>
    <w:rsid w:val="00C24F86"/>
    <w:rsid w:val="00C2512D"/>
    <w:rsid w:val="00C25210"/>
    <w:rsid w:val="00C3039D"/>
    <w:rsid w:val="00C419AD"/>
    <w:rsid w:val="00C42FBC"/>
    <w:rsid w:val="00C503BA"/>
    <w:rsid w:val="00C516F0"/>
    <w:rsid w:val="00C54027"/>
    <w:rsid w:val="00C620F9"/>
    <w:rsid w:val="00C65649"/>
    <w:rsid w:val="00C8311F"/>
    <w:rsid w:val="00C84323"/>
    <w:rsid w:val="00C8765C"/>
    <w:rsid w:val="00C94E07"/>
    <w:rsid w:val="00C96465"/>
    <w:rsid w:val="00C96FDD"/>
    <w:rsid w:val="00CA0F4E"/>
    <w:rsid w:val="00CA32C0"/>
    <w:rsid w:val="00CA3B1C"/>
    <w:rsid w:val="00CA40A6"/>
    <w:rsid w:val="00CA678E"/>
    <w:rsid w:val="00CA7155"/>
    <w:rsid w:val="00CA7C58"/>
    <w:rsid w:val="00CA7CCA"/>
    <w:rsid w:val="00CA7E56"/>
    <w:rsid w:val="00CB03E7"/>
    <w:rsid w:val="00CB1314"/>
    <w:rsid w:val="00CB2E9C"/>
    <w:rsid w:val="00CB43ED"/>
    <w:rsid w:val="00CB4A09"/>
    <w:rsid w:val="00CB5EA1"/>
    <w:rsid w:val="00CB5F61"/>
    <w:rsid w:val="00CB7BE8"/>
    <w:rsid w:val="00CC1123"/>
    <w:rsid w:val="00CC23AE"/>
    <w:rsid w:val="00CC3376"/>
    <w:rsid w:val="00CC5183"/>
    <w:rsid w:val="00CC53A8"/>
    <w:rsid w:val="00CC747E"/>
    <w:rsid w:val="00CD2586"/>
    <w:rsid w:val="00CD7798"/>
    <w:rsid w:val="00CE1D4F"/>
    <w:rsid w:val="00CE393B"/>
    <w:rsid w:val="00CE3F0C"/>
    <w:rsid w:val="00CE5524"/>
    <w:rsid w:val="00CE668F"/>
    <w:rsid w:val="00CE6A2A"/>
    <w:rsid w:val="00CE76BC"/>
    <w:rsid w:val="00CF0685"/>
    <w:rsid w:val="00CF1291"/>
    <w:rsid w:val="00CF2870"/>
    <w:rsid w:val="00CF297A"/>
    <w:rsid w:val="00CF3347"/>
    <w:rsid w:val="00CF580B"/>
    <w:rsid w:val="00CF651D"/>
    <w:rsid w:val="00D00842"/>
    <w:rsid w:val="00D0238D"/>
    <w:rsid w:val="00D03CE5"/>
    <w:rsid w:val="00D043AD"/>
    <w:rsid w:val="00D070F2"/>
    <w:rsid w:val="00D118B7"/>
    <w:rsid w:val="00D120D9"/>
    <w:rsid w:val="00D15EFD"/>
    <w:rsid w:val="00D23666"/>
    <w:rsid w:val="00D250C2"/>
    <w:rsid w:val="00D2602C"/>
    <w:rsid w:val="00D27267"/>
    <w:rsid w:val="00D27DFC"/>
    <w:rsid w:val="00D300BC"/>
    <w:rsid w:val="00D31499"/>
    <w:rsid w:val="00D37C41"/>
    <w:rsid w:val="00D410C6"/>
    <w:rsid w:val="00D45480"/>
    <w:rsid w:val="00D45B74"/>
    <w:rsid w:val="00D47B56"/>
    <w:rsid w:val="00D5154D"/>
    <w:rsid w:val="00D54D08"/>
    <w:rsid w:val="00D55078"/>
    <w:rsid w:val="00D56DB6"/>
    <w:rsid w:val="00D61665"/>
    <w:rsid w:val="00D63ACA"/>
    <w:rsid w:val="00D65F37"/>
    <w:rsid w:val="00D6766A"/>
    <w:rsid w:val="00D70C1C"/>
    <w:rsid w:val="00D72460"/>
    <w:rsid w:val="00D730C7"/>
    <w:rsid w:val="00D750AC"/>
    <w:rsid w:val="00D75DAE"/>
    <w:rsid w:val="00D77290"/>
    <w:rsid w:val="00D877BD"/>
    <w:rsid w:val="00D935D5"/>
    <w:rsid w:val="00D94C23"/>
    <w:rsid w:val="00D9580C"/>
    <w:rsid w:val="00D970FC"/>
    <w:rsid w:val="00D97167"/>
    <w:rsid w:val="00D97904"/>
    <w:rsid w:val="00DA00AC"/>
    <w:rsid w:val="00DA22E8"/>
    <w:rsid w:val="00DA243F"/>
    <w:rsid w:val="00DA56C9"/>
    <w:rsid w:val="00DA6927"/>
    <w:rsid w:val="00DB692B"/>
    <w:rsid w:val="00DB706F"/>
    <w:rsid w:val="00DC0BB2"/>
    <w:rsid w:val="00DC713E"/>
    <w:rsid w:val="00DD1EF4"/>
    <w:rsid w:val="00DD69D0"/>
    <w:rsid w:val="00DE0244"/>
    <w:rsid w:val="00DE6A70"/>
    <w:rsid w:val="00DF2F49"/>
    <w:rsid w:val="00DF48AC"/>
    <w:rsid w:val="00DF5D0C"/>
    <w:rsid w:val="00E041E1"/>
    <w:rsid w:val="00E043DC"/>
    <w:rsid w:val="00E0664C"/>
    <w:rsid w:val="00E07D4C"/>
    <w:rsid w:val="00E134AF"/>
    <w:rsid w:val="00E163A1"/>
    <w:rsid w:val="00E168D4"/>
    <w:rsid w:val="00E16DDC"/>
    <w:rsid w:val="00E20B82"/>
    <w:rsid w:val="00E2400F"/>
    <w:rsid w:val="00E24E72"/>
    <w:rsid w:val="00E30AE9"/>
    <w:rsid w:val="00E319DE"/>
    <w:rsid w:val="00E35BAA"/>
    <w:rsid w:val="00E414C1"/>
    <w:rsid w:val="00E44A06"/>
    <w:rsid w:val="00E471EE"/>
    <w:rsid w:val="00E510E7"/>
    <w:rsid w:val="00E515AB"/>
    <w:rsid w:val="00E517E5"/>
    <w:rsid w:val="00E51A0E"/>
    <w:rsid w:val="00E531D6"/>
    <w:rsid w:val="00E70D0B"/>
    <w:rsid w:val="00E733ED"/>
    <w:rsid w:val="00E82AEE"/>
    <w:rsid w:val="00E83C5F"/>
    <w:rsid w:val="00E85FA0"/>
    <w:rsid w:val="00E872D6"/>
    <w:rsid w:val="00E9084C"/>
    <w:rsid w:val="00E958CC"/>
    <w:rsid w:val="00E979D3"/>
    <w:rsid w:val="00EA463E"/>
    <w:rsid w:val="00EB0E47"/>
    <w:rsid w:val="00EB4BC8"/>
    <w:rsid w:val="00EB5F71"/>
    <w:rsid w:val="00EB62FC"/>
    <w:rsid w:val="00EB6377"/>
    <w:rsid w:val="00EC3470"/>
    <w:rsid w:val="00EC41C5"/>
    <w:rsid w:val="00EC48ED"/>
    <w:rsid w:val="00EC55FE"/>
    <w:rsid w:val="00ED051C"/>
    <w:rsid w:val="00ED5E6C"/>
    <w:rsid w:val="00ED782B"/>
    <w:rsid w:val="00EE1267"/>
    <w:rsid w:val="00EE1F56"/>
    <w:rsid w:val="00EE2D83"/>
    <w:rsid w:val="00EE2E6F"/>
    <w:rsid w:val="00EE3BAD"/>
    <w:rsid w:val="00EF0170"/>
    <w:rsid w:val="00EF4EA9"/>
    <w:rsid w:val="00EF527A"/>
    <w:rsid w:val="00F0373B"/>
    <w:rsid w:val="00F043AA"/>
    <w:rsid w:val="00F11AD6"/>
    <w:rsid w:val="00F12223"/>
    <w:rsid w:val="00F135EB"/>
    <w:rsid w:val="00F13892"/>
    <w:rsid w:val="00F253F9"/>
    <w:rsid w:val="00F25AC4"/>
    <w:rsid w:val="00F25F4F"/>
    <w:rsid w:val="00F269EB"/>
    <w:rsid w:val="00F34770"/>
    <w:rsid w:val="00F41807"/>
    <w:rsid w:val="00F43276"/>
    <w:rsid w:val="00F43624"/>
    <w:rsid w:val="00F43DE8"/>
    <w:rsid w:val="00F54054"/>
    <w:rsid w:val="00F545E1"/>
    <w:rsid w:val="00F54990"/>
    <w:rsid w:val="00F604FB"/>
    <w:rsid w:val="00F60B5C"/>
    <w:rsid w:val="00F618A2"/>
    <w:rsid w:val="00F62BE6"/>
    <w:rsid w:val="00F64B36"/>
    <w:rsid w:val="00F64F4C"/>
    <w:rsid w:val="00F67E39"/>
    <w:rsid w:val="00F70D86"/>
    <w:rsid w:val="00F71FD7"/>
    <w:rsid w:val="00F801F7"/>
    <w:rsid w:val="00F8228E"/>
    <w:rsid w:val="00F847C7"/>
    <w:rsid w:val="00F86FE1"/>
    <w:rsid w:val="00F90EC7"/>
    <w:rsid w:val="00F90F74"/>
    <w:rsid w:val="00F9464D"/>
    <w:rsid w:val="00F9535A"/>
    <w:rsid w:val="00F95419"/>
    <w:rsid w:val="00F966C8"/>
    <w:rsid w:val="00F969FC"/>
    <w:rsid w:val="00FA38D9"/>
    <w:rsid w:val="00FA45C6"/>
    <w:rsid w:val="00FA4E7E"/>
    <w:rsid w:val="00FA66E0"/>
    <w:rsid w:val="00FA72A1"/>
    <w:rsid w:val="00FA79D3"/>
    <w:rsid w:val="00FA7E17"/>
    <w:rsid w:val="00FB0F0D"/>
    <w:rsid w:val="00FB1126"/>
    <w:rsid w:val="00FB349F"/>
    <w:rsid w:val="00FB5C1E"/>
    <w:rsid w:val="00FB6B4F"/>
    <w:rsid w:val="00FB7007"/>
    <w:rsid w:val="00FC2EE0"/>
    <w:rsid w:val="00FC363B"/>
    <w:rsid w:val="00FC39FB"/>
    <w:rsid w:val="00FD1D92"/>
    <w:rsid w:val="00FD3812"/>
    <w:rsid w:val="00FD4F50"/>
    <w:rsid w:val="00FD5AE7"/>
    <w:rsid w:val="00FD66A2"/>
    <w:rsid w:val="00FD6E1E"/>
    <w:rsid w:val="00FE2EFE"/>
    <w:rsid w:val="00FE6122"/>
    <w:rsid w:val="00FF1473"/>
    <w:rsid w:val="00FF19C7"/>
    <w:rsid w:val="00FF61FD"/>
    <w:rsid w:val="00FF62A0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5F3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8B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30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alibri">
    <w:name w:val="Body text + Calibri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BoldSpacing-1pt">
    <w:name w:val="Body text + Calibri;Bold;Spacing -1 pt"/>
    <w:basedOn w:val="Bodytext"/>
    <w:rsid w:val="000308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20"/>
      <w:szCs w:val="20"/>
      <w:u w:val="none"/>
    </w:rPr>
  </w:style>
  <w:style w:type="character" w:customStyle="1" w:styleId="BodytextArialUnicodeMS8ptItalic">
    <w:name w:val="Body text + Arial Unicode MS;8 pt;Italic"/>
    <w:basedOn w:val="Bodytext"/>
    <w:rsid w:val="000308B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Calibri15ptSpacing0pt">
    <w:name w:val="Body text + Calibri;15 pt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</w:rPr>
  </w:style>
  <w:style w:type="character" w:customStyle="1" w:styleId="BodytextCalibriBoldSpacing0pt">
    <w:name w:val="Body text + Calibri;Bold;Spacing 0 pt"/>
    <w:basedOn w:val="Bodytext"/>
    <w:rsid w:val="000308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BodytextCalibri9ptSpacing0pt">
    <w:name w:val="Body text + Calibri;9 pt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</w:rPr>
  </w:style>
  <w:style w:type="character" w:customStyle="1" w:styleId="BodytextSegoeUI8ptBold">
    <w:name w:val="Body text + Segoe UI;8 pt;Bold"/>
    <w:basedOn w:val="Bodytext"/>
    <w:rsid w:val="00030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SegoeUI8ptBold0">
    <w:name w:val="Body text + Segoe UI;8 pt;Bold"/>
    <w:basedOn w:val="Bodytext"/>
    <w:rsid w:val="00030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CalibriSpacing0pt">
    <w:name w:val="Body text + Calibri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rsid w:val="000308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0308BB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E3B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A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B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AD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E3BAD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A5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376"/>
    <w:pPr>
      <w:ind w:left="720"/>
      <w:contextualSpacing/>
    </w:pPr>
  </w:style>
  <w:style w:type="paragraph" w:customStyle="1" w:styleId="BodyText2">
    <w:name w:val="Body Text2"/>
    <w:basedOn w:val="Normal"/>
    <w:rsid w:val="00AC515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7FCC-4F68-4954-B6D9-2EF6ACCD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www.birungueta.blogspot.com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Slavica</cp:lastModifiedBy>
  <cp:revision>45</cp:revision>
  <cp:lastPrinted>2020-06-09T10:18:00Z</cp:lastPrinted>
  <dcterms:created xsi:type="dcterms:W3CDTF">2018-10-16T11:41:00Z</dcterms:created>
  <dcterms:modified xsi:type="dcterms:W3CDTF">2020-06-09T10:20:00Z</dcterms:modified>
</cp:coreProperties>
</file>